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88" w:lineRule="exact"/>
        <w:ind w:left="113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66"/>
        <w:ind w:left="2238" w:right="2229"/>
        <w:rPr>
          <w:u w:val="none"/>
        </w:rPr>
      </w:pPr>
      <w:r>
        <w:rPr>
          <w:w w:val="80"/>
          <w:u w:val="thick"/>
        </w:rPr>
        <w:t>ESTUDO</w:t>
      </w:r>
      <w:r>
        <w:rPr>
          <w:spacing w:val="21"/>
          <w:w w:val="80"/>
          <w:u w:val="thick"/>
        </w:rPr>
        <w:t> </w:t>
      </w:r>
      <w:r>
        <w:rPr>
          <w:w w:val="80"/>
          <w:u w:val="thick"/>
        </w:rPr>
        <w:t>TÉCNICO</w:t>
      </w:r>
      <w:r>
        <w:rPr>
          <w:spacing w:val="20"/>
          <w:w w:val="80"/>
          <w:u w:val="thick"/>
        </w:rPr>
        <w:t> </w:t>
      </w:r>
      <w:r>
        <w:rPr>
          <w:w w:val="80"/>
          <w:u w:val="thick"/>
        </w:rPr>
        <w:t>PRELIMINAR</w:t>
      </w:r>
      <w:r>
        <w:rPr>
          <w:spacing w:val="21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19"/>
          <w:w w:val="80"/>
          <w:u w:val="thick"/>
        </w:rPr>
        <w:t> </w:t>
      </w:r>
      <w:r>
        <w:rPr>
          <w:w w:val="80"/>
          <w:u w:val="thick"/>
        </w:rPr>
        <w:t>005/2023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line="360" w:lineRule="auto" w:before="100"/>
        <w:ind w:left="142" w:right="126" w:firstLine="566"/>
        <w:jc w:val="both"/>
        <w:rPr>
          <w:sz w:val="22"/>
        </w:rPr>
      </w:pPr>
      <w:r>
        <w:rPr>
          <w:w w:val="85"/>
          <w:sz w:val="22"/>
        </w:rPr>
        <w:t>Trata-se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Estudo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Preliminar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ETP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consumo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sinalização e segurança, visando verificar a melhor solução para a contratação e assegurar a viabilidade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embasar o Termo de Referência, nos moldes da </w:t>
      </w:r>
      <w:r>
        <w:rPr>
          <w:rFonts w:ascii="Arial" w:hAnsi="Arial"/>
          <w:b/>
          <w:w w:val="80"/>
          <w:sz w:val="22"/>
        </w:rPr>
        <w:t>Lei Federal n. 14.133, de 01 de abril de 2021 </w:t>
      </w:r>
      <w:r>
        <w:rPr>
          <w:w w:val="80"/>
          <w:sz w:val="22"/>
        </w:rPr>
        <w:t>e o </w:t>
      </w:r>
      <w:r>
        <w:rPr>
          <w:rFonts w:ascii="Arial" w:hAnsi="Arial"/>
          <w:b/>
          <w:w w:val="80"/>
          <w:sz w:val="22"/>
        </w:rPr>
        <w:t>Decreto n.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11.462,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31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março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2023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regulamenta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82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art.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86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Lei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14.133/2021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âmbito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3.664001pt;margin-top:7.524463pt;width:456.55pt;height:19pt;mso-position-horizontal-relative:page;mso-position-vertical-relative:paragraph;z-index:-15728128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NECESSIDADE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4" w:lineRule="exact"/>
        <w:ind w:left="708"/>
        <w:jc w:val="both"/>
      </w:pP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presente</w:t>
      </w:r>
      <w:r>
        <w:rPr>
          <w:spacing w:val="20"/>
          <w:w w:val="80"/>
        </w:rPr>
        <w:t> </w:t>
      </w:r>
      <w:r>
        <w:rPr>
          <w:w w:val="80"/>
        </w:rPr>
        <w:t>necessidade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22"/>
          <w:w w:val="80"/>
        </w:rPr>
        <w:t> </w:t>
      </w:r>
      <w:r>
        <w:rPr>
          <w:w w:val="80"/>
        </w:rPr>
        <w:t>justifica</w:t>
      </w:r>
      <w:r>
        <w:rPr>
          <w:spacing w:val="22"/>
          <w:w w:val="80"/>
        </w:rPr>
        <w:t> </w:t>
      </w:r>
      <w:r>
        <w:rPr>
          <w:w w:val="80"/>
        </w:rPr>
        <w:t>em</w:t>
      </w:r>
      <w:r>
        <w:rPr>
          <w:spacing w:val="24"/>
          <w:w w:val="80"/>
        </w:rPr>
        <w:t> </w:t>
      </w:r>
      <w:r>
        <w:rPr>
          <w:w w:val="80"/>
        </w:rPr>
        <w:t>face</w:t>
      </w:r>
      <w:r>
        <w:rPr>
          <w:spacing w:val="22"/>
          <w:w w:val="80"/>
        </w:rPr>
        <w:t> </w:t>
      </w:r>
      <w:r>
        <w:rPr>
          <w:w w:val="80"/>
        </w:rPr>
        <w:t>das</w:t>
      </w:r>
      <w:r>
        <w:rPr>
          <w:spacing w:val="23"/>
          <w:w w:val="80"/>
        </w:rPr>
        <w:t> </w:t>
      </w:r>
      <w:r>
        <w:rPr>
          <w:w w:val="80"/>
        </w:rPr>
        <w:t>demandas</w:t>
      </w:r>
      <w:r>
        <w:rPr>
          <w:spacing w:val="20"/>
          <w:w w:val="80"/>
        </w:rPr>
        <w:t> </w:t>
      </w:r>
      <w:r>
        <w:rPr>
          <w:w w:val="80"/>
        </w:rPr>
        <w:t>oriundas</w:t>
      </w:r>
      <w:r>
        <w:rPr>
          <w:spacing w:val="22"/>
          <w:w w:val="80"/>
        </w:rPr>
        <w:t> </w:t>
      </w:r>
      <w:r>
        <w:rPr>
          <w:w w:val="80"/>
        </w:rPr>
        <w:t>das</w:t>
      </w:r>
      <w:r>
        <w:rPr>
          <w:spacing w:val="23"/>
          <w:w w:val="80"/>
        </w:rPr>
        <w:t> </w:t>
      </w:r>
      <w:r>
        <w:rPr>
          <w:w w:val="80"/>
        </w:rPr>
        <w:t>Unidades</w:t>
      </w:r>
      <w:r>
        <w:rPr>
          <w:spacing w:val="22"/>
          <w:w w:val="80"/>
        </w:rPr>
        <w:t> </w:t>
      </w:r>
      <w:r>
        <w:rPr>
          <w:w w:val="80"/>
        </w:rPr>
        <w:t>Judiciárias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Poder</w:t>
      </w:r>
    </w:p>
    <w:p>
      <w:pPr>
        <w:pStyle w:val="BodyText"/>
        <w:spacing w:line="357" w:lineRule="auto" w:before="126"/>
        <w:ind w:left="142" w:right="127"/>
        <w:jc w:val="both"/>
      </w:pPr>
      <w:r>
        <w:rPr>
          <w:w w:val="85"/>
        </w:rPr>
        <w:t>Judiciário do Estado de Mato Grosso - PJMT, de modo a aprimorar o controle do trânsito, acesso e fluxo em</w:t>
      </w:r>
      <w:r>
        <w:rPr>
          <w:spacing w:val="1"/>
          <w:w w:val="85"/>
        </w:rPr>
        <w:t> </w:t>
      </w:r>
      <w:r>
        <w:rPr>
          <w:w w:val="80"/>
        </w:rPr>
        <w:t>suas instalações, afim de prevenção de possíveis acidentes de trânsito ou de trabalho dentro das Instituições e</w:t>
      </w:r>
      <w:r>
        <w:rPr>
          <w:spacing w:val="1"/>
          <w:w w:val="80"/>
        </w:rPr>
        <w:t> </w:t>
      </w:r>
      <w:r>
        <w:rPr>
          <w:w w:val="90"/>
        </w:rPr>
        <w:t>áreas</w:t>
      </w:r>
      <w:r>
        <w:rPr>
          <w:spacing w:val="-6"/>
          <w:w w:val="90"/>
        </w:rPr>
        <w:t> </w:t>
      </w:r>
      <w:r>
        <w:rPr>
          <w:w w:val="90"/>
        </w:rPr>
        <w:t>adjacentes.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83.664001pt;margin-top:7.929241pt;width:456.55pt;height:18.850pt;mso-position-horizontal-relative:page;mso-position-vertical-relative:paragraph;z-index:-15727616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2.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PARTES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INTERESSADAS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/</w:t>
                  </w:r>
                  <w:r>
                    <w:rPr>
                      <w:rFonts w:ascii="Arial" w:hAns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PÚBLICO-ALVO: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3" w:lineRule="exact"/>
        <w:ind w:left="708"/>
      </w:pPr>
      <w:r>
        <w:rPr>
          <w:w w:val="85"/>
        </w:rPr>
        <w:t>São</w:t>
      </w:r>
      <w:r>
        <w:rPr>
          <w:spacing w:val="3"/>
          <w:w w:val="85"/>
        </w:rPr>
        <w:t> </w:t>
      </w:r>
      <w:r>
        <w:rPr>
          <w:w w:val="85"/>
        </w:rPr>
        <w:t>partes</w:t>
      </w:r>
      <w:r>
        <w:rPr>
          <w:spacing w:val="3"/>
          <w:w w:val="85"/>
        </w:rPr>
        <w:t> </w:t>
      </w:r>
      <w:r>
        <w:rPr>
          <w:w w:val="85"/>
        </w:rPr>
        <w:t>interessadas</w:t>
      </w:r>
      <w:r>
        <w:rPr>
          <w:spacing w:val="6"/>
          <w:w w:val="85"/>
        </w:rPr>
        <w:t> </w:t>
      </w:r>
      <w:r>
        <w:rPr>
          <w:w w:val="85"/>
        </w:rPr>
        <w:t>todos</w:t>
      </w:r>
      <w:r>
        <w:rPr>
          <w:spacing w:val="3"/>
          <w:w w:val="85"/>
        </w:rPr>
        <w:t> </w:t>
      </w:r>
      <w:r>
        <w:rPr>
          <w:w w:val="85"/>
        </w:rPr>
        <w:t>os</w:t>
      </w:r>
      <w:r>
        <w:rPr>
          <w:spacing w:val="5"/>
          <w:w w:val="85"/>
        </w:rPr>
        <w:t> </w:t>
      </w:r>
      <w:r>
        <w:rPr>
          <w:w w:val="85"/>
        </w:rPr>
        <w:t>Magistrados,</w:t>
      </w:r>
      <w:r>
        <w:rPr>
          <w:spacing w:val="3"/>
          <w:w w:val="85"/>
        </w:rPr>
        <w:t> </w:t>
      </w:r>
      <w:r>
        <w:rPr>
          <w:w w:val="85"/>
        </w:rPr>
        <w:t>autoridades,</w:t>
      </w:r>
      <w:r>
        <w:rPr>
          <w:spacing w:val="4"/>
          <w:w w:val="85"/>
        </w:rPr>
        <w:t> </w:t>
      </w:r>
      <w:r>
        <w:rPr>
          <w:w w:val="85"/>
        </w:rPr>
        <w:t>colaboradores,</w:t>
      </w:r>
      <w:r>
        <w:rPr>
          <w:spacing w:val="4"/>
          <w:w w:val="85"/>
        </w:rPr>
        <w:t> </w:t>
      </w:r>
      <w:r>
        <w:rPr>
          <w:w w:val="85"/>
        </w:rPr>
        <w:t>servidores e</w:t>
      </w:r>
      <w:r>
        <w:rPr>
          <w:spacing w:val="4"/>
          <w:w w:val="85"/>
        </w:rPr>
        <w:t> </w:t>
      </w:r>
      <w:r>
        <w:rPr>
          <w:w w:val="85"/>
        </w:rPr>
        <w:t>visitantes</w:t>
      </w:r>
      <w:r>
        <w:rPr>
          <w:spacing w:val="4"/>
          <w:w w:val="85"/>
        </w:rPr>
        <w:t> </w:t>
      </w:r>
      <w:r>
        <w:rPr>
          <w:w w:val="85"/>
        </w:rPr>
        <w:t>no</w:t>
      </w:r>
    </w:p>
    <w:p>
      <w:pPr>
        <w:pStyle w:val="BodyText"/>
        <w:spacing w:before="126"/>
        <w:ind w:left="142"/>
      </w:pPr>
      <w:r>
        <w:rPr>
          <w:w w:val="80"/>
        </w:rPr>
        <w:t>âmbito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Poder</w:t>
      </w:r>
      <w:r>
        <w:rPr>
          <w:spacing w:val="7"/>
          <w:w w:val="80"/>
        </w:rPr>
        <w:t> </w:t>
      </w:r>
      <w:r>
        <w:rPr>
          <w:w w:val="80"/>
        </w:rPr>
        <w:t>Judiciário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Mato</w:t>
      </w:r>
      <w:r>
        <w:rPr>
          <w:spacing w:val="10"/>
          <w:w w:val="80"/>
        </w:rPr>
        <w:t> </w:t>
      </w:r>
      <w:r>
        <w:rPr>
          <w:w w:val="80"/>
        </w:rPr>
        <w:t>Grosso.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83.664001pt;margin-top:13.912556pt;width:456.55pt;height:25.35pt;mso-position-horizontal-relative:page;mso-position-vertical-relative:paragraph;z-index:-15727104;mso-wrap-distance-left:0;mso-wrap-distance-right:0" coordorigin="1673,278" coordsize="9131,507">
            <v:shape style="position:absolute;left:1673;top:280;width:9131;height:504" coordorigin="1673,281" coordsize="9131,504" path="m10804,281l1673,281,1673,533,1673,785,10804,785,10804,533,10804,281xe" filled="true" fillcolor="#b8cce3" stroked="false">
              <v:path arrowok="t"/>
              <v:fill type="solid"/>
            </v:shape>
            <v:shape style="position:absolute;left:1702;top:278;width:172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2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2318;top:278;width:8471;height:254" type="#_x0000_t202" filled="false" stroked="false">
              <v:textbox inset="0,0,0,0">
                <w:txbxContent>
                  <w:p>
                    <w:pPr>
                      <w:tabs>
                        <w:tab w:pos="1537" w:val="left" w:leader="none"/>
                        <w:tab w:pos="2355" w:val="left" w:leader="none"/>
                        <w:tab w:pos="2691" w:val="left" w:leader="none"/>
                        <w:tab w:pos="4198" w:val="left" w:leader="none"/>
                        <w:tab w:pos="4665" w:val="left" w:leader="none"/>
                        <w:tab w:pos="6284" w:val="left" w:leader="none"/>
                        <w:tab w:pos="6610" w:val="left" w:leader="none"/>
                        <w:tab w:pos="695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ALINHAMENTO</w:t>
                      <w:tab/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ENTRE</w:t>
                      <w:tab/>
                      <w:t>A</w:t>
                      <w:tab/>
                    </w: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NECESSIDADE</w:t>
                      <w:tab/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DA</w:t>
                      <w:tab/>
                    </w: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CONTRATAÇÃO</w:t>
                      <w:tab/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E</w:t>
                      <w:tab/>
                      <w:t>O</w:t>
                      <w:tab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PLANEJAMENTO</w:t>
                    </w:r>
                  </w:p>
                </w:txbxContent>
              </v:textbox>
              <w10:wrap type="none"/>
            </v:shape>
            <v:shape style="position:absolute;left:1702;top:530;width:217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ESTRATÉGICO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PJMT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60" w:lineRule="auto" w:before="101"/>
        <w:ind w:left="142" w:right="127" w:firstLine="566"/>
        <w:jc w:val="both"/>
      </w:pPr>
      <w:r>
        <w:rPr>
          <w:spacing w:val="-1"/>
          <w:w w:val="85"/>
        </w:rPr>
        <w:t>Consoante</w:t>
      </w:r>
      <w:r>
        <w:rPr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macros</w:t>
      </w:r>
      <w:r>
        <w:rPr>
          <w:spacing w:val="-5"/>
          <w:w w:val="85"/>
        </w:rPr>
        <w:t> </w:t>
      </w:r>
      <w:r>
        <w:rPr>
          <w:w w:val="85"/>
        </w:rPr>
        <w:t>desafios</w:t>
      </w:r>
      <w:r>
        <w:rPr>
          <w:spacing w:val="-5"/>
          <w:w w:val="85"/>
        </w:rPr>
        <w:t> </w:t>
      </w:r>
      <w:r>
        <w:rPr>
          <w:w w:val="85"/>
        </w:rPr>
        <w:t>descritos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Plano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Gestão</w:t>
      </w:r>
      <w:r>
        <w:rPr>
          <w:spacing w:val="-5"/>
          <w:w w:val="85"/>
        </w:rPr>
        <w:t> </w:t>
      </w:r>
      <w:r>
        <w:rPr>
          <w:w w:val="85"/>
        </w:rPr>
        <w:t>2021/2026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Poder</w:t>
      </w:r>
      <w:r>
        <w:rPr>
          <w:spacing w:val="-6"/>
          <w:w w:val="85"/>
        </w:rPr>
        <w:t> </w:t>
      </w:r>
      <w:r>
        <w:rPr>
          <w:w w:val="85"/>
        </w:rPr>
        <w:t>Judiciário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50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Mato</w:t>
      </w:r>
      <w:r>
        <w:rPr>
          <w:spacing w:val="-4"/>
          <w:w w:val="85"/>
        </w:rPr>
        <w:t> </w:t>
      </w:r>
      <w:r>
        <w:rPr>
          <w:w w:val="85"/>
        </w:rPr>
        <w:t>Grosso,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alinhamento</w:t>
      </w:r>
      <w:r>
        <w:rPr>
          <w:spacing w:val="-3"/>
          <w:w w:val="85"/>
        </w:rPr>
        <w:t> </w:t>
      </w:r>
      <w:r>
        <w:rPr>
          <w:w w:val="85"/>
        </w:rPr>
        <w:t>entre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necessidade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contratação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planejamento</w:t>
      </w:r>
      <w:r>
        <w:rPr>
          <w:spacing w:val="-3"/>
          <w:w w:val="85"/>
        </w:rPr>
        <w:t> </w:t>
      </w:r>
      <w:r>
        <w:rPr>
          <w:w w:val="85"/>
        </w:rPr>
        <w:t>estratégico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dará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meio da promoção da sustentabilidade e pelo aperfeiçoamento da gestão administrativa e a segurança</w:t>
      </w:r>
      <w:r>
        <w:rPr>
          <w:spacing w:val="1"/>
          <w:w w:val="85"/>
        </w:rPr>
        <w:t> </w:t>
      </w:r>
      <w:r>
        <w:rPr>
          <w:w w:val="90"/>
        </w:rPr>
        <w:t>Institucional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Poder</w:t>
      </w:r>
      <w:r>
        <w:rPr>
          <w:spacing w:val="-8"/>
          <w:w w:val="90"/>
        </w:rPr>
        <w:t> </w:t>
      </w:r>
      <w:r>
        <w:rPr>
          <w:w w:val="90"/>
        </w:rPr>
        <w:t>Judiciário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Mato</w:t>
      </w:r>
      <w:r>
        <w:rPr>
          <w:spacing w:val="-8"/>
          <w:w w:val="90"/>
        </w:rPr>
        <w:t> </w:t>
      </w:r>
      <w:r>
        <w:rPr>
          <w:w w:val="90"/>
        </w:rPr>
        <w:t>Grosso.</w:t>
      </w:r>
    </w:p>
    <w:p>
      <w:pPr>
        <w:spacing w:line="360" w:lineRule="auto" w:before="0"/>
        <w:ind w:left="142" w:right="127" w:firstLine="566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A referida </w:t>
      </w:r>
      <w:r>
        <w:rPr>
          <w:rFonts w:ascii="Arial" w:hAnsi="Arial"/>
          <w:b/>
          <w:w w:val="85"/>
          <w:sz w:val="22"/>
        </w:rPr>
        <w:t>AQUISIÇÃO </w:t>
      </w:r>
      <w:r>
        <w:rPr>
          <w:w w:val="85"/>
          <w:sz w:val="22"/>
        </w:rPr>
        <w:t>que se pretende, visa atender à </w:t>
      </w:r>
      <w:r>
        <w:rPr>
          <w:rFonts w:ascii="Arial" w:hAnsi="Arial"/>
          <w:b/>
          <w:w w:val="85"/>
          <w:sz w:val="22"/>
        </w:rPr>
        <w:t>Resolução-CNJ N°435 de 28/10/2021</w:t>
      </w:r>
      <w:r>
        <w:rPr>
          <w:w w:val="85"/>
          <w:sz w:val="22"/>
        </w:rPr>
        <w:t>, a qual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preceitua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CAPÍTULO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DAS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MEDIDAS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SEGURANÇA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NO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ÂMBITO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DOS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CONSELHOS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</w:p>
    <w:p>
      <w:pPr>
        <w:pStyle w:val="BodyText"/>
        <w:spacing w:line="357" w:lineRule="auto"/>
        <w:ind w:left="142" w:right="130"/>
        <w:jc w:val="both"/>
      </w:pPr>
      <w:r>
        <w:rPr>
          <w:rFonts w:ascii="Arial" w:hAnsi="Arial"/>
          <w:b/>
          <w:w w:val="85"/>
        </w:rPr>
        <w:t>TRIBUNAIS</w:t>
      </w:r>
      <w:r>
        <w:rPr>
          <w:w w:val="85"/>
        </w:rPr>
        <w:t>, especificamente no Art. 14. Os tribunais superiores, conselhos, tribunais de justiça, regionais</w:t>
      </w:r>
      <w:r>
        <w:rPr>
          <w:spacing w:val="1"/>
          <w:w w:val="85"/>
        </w:rPr>
        <w:t> </w:t>
      </w:r>
      <w:r>
        <w:rPr>
          <w:w w:val="80"/>
        </w:rPr>
        <w:t>federais, do trabalho, eleitorais e militares, no âmbito de suas competências, adotarão as seguintes medidas de</w:t>
      </w:r>
      <w:r>
        <w:rPr>
          <w:spacing w:val="1"/>
          <w:w w:val="80"/>
        </w:rPr>
        <w:t> </w:t>
      </w:r>
      <w:r>
        <w:rPr>
          <w:w w:val="90"/>
        </w:rPr>
        <w:t>segurança:</w:t>
      </w:r>
    </w:p>
    <w:p>
      <w:pPr>
        <w:spacing w:line="276" w:lineRule="auto" w:before="122"/>
        <w:ind w:left="3545" w:right="133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Art. 14º </w:t>
      </w:r>
      <w:r>
        <w:rPr>
          <w:w w:val="80"/>
          <w:sz w:val="18"/>
        </w:rPr>
        <w:t>Os tribunais superiores, conselhos, tribunais de justiça, regionais federais, do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trabalho,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eleitorais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e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militares,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no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âmbito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suas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competências,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adotarão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as</w:t>
      </w:r>
      <w:r>
        <w:rPr>
          <w:spacing w:val="-40"/>
          <w:w w:val="85"/>
          <w:sz w:val="18"/>
        </w:rPr>
        <w:t> </w:t>
      </w:r>
      <w:r>
        <w:rPr>
          <w:w w:val="90"/>
          <w:sz w:val="18"/>
        </w:rPr>
        <w:t>seguintes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medidas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segurança:</w:t>
      </w:r>
    </w:p>
    <w:p>
      <w:pPr>
        <w:spacing w:before="1"/>
        <w:ind w:left="3545" w:right="0" w:firstLine="0"/>
        <w:jc w:val="both"/>
        <w:rPr>
          <w:sz w:val="18"/>
        </w:rPr>
      </w:pPr>
      <w:r>
        <w:rPr>
          <w:w w:val="80"/>
          <w:sz w:val="18"/>
        </w:rPr>
        <w:t>I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Controle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acesso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fluxo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em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suas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instalações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[...].</w:t>
      </w:r>
    </w:p>
    <w:p>
      <w:pPr>
        <w:spacing w:after="0"/>
        <w:jc w:val="both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50"/>
          <w:pgMar w:header="395" w:footer="1247" w:top="1780" w:bottom="1440" w:left="1560" w:right="1000"/>
          <w:pgNumType w:start="1"/>
        </w:sectPr>
      </w:pPr>
    </w:p>
    <w:p>
      <w:pPr>
        <w:pStyle w:val="BodyText"/>
        <w:spacing w:before="4"/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83.664001pt;margin-top:6.14961pt;width:456.55pt;height:19pt;mso-position-horizontal-relative:page;mso-position-vertical-relative:paragraph;z-index:-15726080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4.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REQUISITOS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3" w:lineRule="exact"/>
        <w:ind w:left="708"/>
        <w:jc w:val="both"/>
      </w:pPr>
      <w:r>
        <w:rPr>
          <w:w w:val="85"/>
        </w:rPr>
        <w:t>Futura</w:t>
      </w:r>
      <w:r>
        <w:rPr>
          <w:spacing w:val="19"/>
          <w:w w:val="85"/>
        </w:rPr>
        <w:t> </w:t>
      </w:r>
      <w:r>
        <w:rPr>
          <w:w w:val="85"/>
        </w:rPr>
        <w:t>e</w:t>
      </w:r>
      <w:r>
        <w:rPr>
          <w:spacing w:val="20"/>
          <w:w w:val="85"/>
        </w:rPr>
        <w:t> </w:t>
      </w:r>
      <w:r>
        <w:rPr>
          <w:w w:val="85"/>
        </w:rPr>
        <w:t>Eventual</w:t>
      </w:r>
      <w:r>
        <w:rPr>
          <w:spacing w:val="20"/>
          <w:w w:val="85"/>
        </w:rPr>
        <w:t> </w:t>
      </w:r>
      <w:r>
        <w:rPr>
          <w:w w:val="85"/>
        </w:rPr>
        <w:t>contratação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0"/>
          <w:w w:val="85"/>
        </w:rPr>
        <w:t> </w:t>
      </w:r>
      <w:r>
        <w:rPr>
          <w:w w:val="85"/>
        </w:rPr>
        <w:t>empresa</w:t>
      </w:r>
      <w:r>
        <w:rPr>
          <w:spacing w:val="20"/>
          <w:w w:val="85"/>
        </w:rPr>
        <w:t> </w:t>
      </w:r>
      <w:r>
        <w:rPr>
          <w:w w:val="85"/>
        </w:rPr>
        <w:t>especializada,</w:t>
      </w:r>
      <w:r>
        <w:rPr>
          <w:spacing w:val="19"/>
          <w:w w:val="85"/>
        </w:rPr>
        <w:t> </w:t>
      </w:r>
      <w:r>
        <w:rPr>
          <w:w w:val="85"/>
        </w:rPr>
        <w:t>visando</w:t>
      </w:r>
      <w:r>
        <w:rPr>
          <w:spacing w:val="21"/>
          <w:w w:val="85"/>
        </w:rPr>
        <w:t> </w:t>
      </w:r>
      <w:r>
        <w:rPr>
          <w:w w:val="85"/>
        </w:rPr>
        <w:t>aquisição</w:t>
      </w:r>
      <w:r>
        <w:rPr>
          <w:spacing w:val="20"/>
          <w:w w:val="85"/>
        </w:rPr>
        <w:t> </w:t>
      </w:r>
      <w:r>
        <w:rPr>
          <w:w w:val="85"/>
        </w:rPr>
        <w:t>através</w:t>
      </w:r>
      <w:r>
        <w:rPr>
          <w:spacing w:val="18"/>
          <w:w w:val="85"/>
        </w:rPr>
        <w:t> </w:t>
      </w:r>
      <w:r>
        <w:rPr>
          <w:w w:val="85"/>
        </w:rPr>
        <w:t>do</w:t>
      </w:r>
      <w:r>
        <w:rPr>
          <w:spacing w:val="20"/>
          <w:w w:val="85"/>
        </w:rPr>
        <w:t> </w:t>
      </w:r>
      <w:r>
        <w:rPr>
          <w:w w:val="85"/>
        </w:rPr>
        <w:t>Sistema</w:t>
      </w:r>
      <w:r>
        <w:rPr>
          <w:spacing w:val="20"/>
          <w:w w:val="85"/>
        </w:rPr>
        <w:t> </w:t>
      </w:r>
      <w:r>
        <w:rPr>
          <w:w w:val="85"/>
        </w:rPr>
        <w:t>de</w:t>
      </w:r>
    </w:p>
    <w:p>
      <w:pPr>
        <w:pStyle w:val="BodyText"/>
        <w:spacing w:line="360" w:lineRule="auto" w:before="126"/>
        <w:ind w:left="142" w:right="128"/>
        <w:jc w:val="both"/>
      </w:pPr>
      <w:r>
        <w:rPr>
          <w:w w:val="85"/>
        </w:rPr>
        <w:t>Registro de Preço (SRP) de materiais de consumo para a Sinalização e Segurança como Cones, Barreiras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Plásticas, </w:t>
      </w:r>
      <w:r>
        <w:rPr>
          <w:w w:val="85"/>
        </w:rPr>
        <w:t>Correntes de Plástico, Fita Zebrada, Lanterna Tática, Lanterna Tipo Holofote, Pedestal Sinalizador,</w:t>
      </w:r>
      <w:r>
        <w:rPr>
          <w:spacing w:val="-49"/>
          <w:w w:val="85"/>
        </w:rPr>
        <w:t> </w:t>
      </w:r>
      <w:r>
        <w:rPr>
          <w:w w:val="85"/>
        </w:rPr>
        <w:t>Colete Refletivo, Balizador Cônico e Lanterna tipo Refletor, para utilização nas ocorrências atendidas pelos</w:t>
      </w:r>
      <w:r>
        <w:rPr>
          <w:spacing w:val="1"/>
          <w:w w:val="85"/>
        </w:rPr>
        <w:t> </w:t>
      </w:r>
      <w:r>
        <w:rPr>
          <w:w w:val="80"/>
        </w:rPr>
        <w:t>Agentes de Segurança da Coordenadoria Militar do TJMT, proporcionando maior segurança com isolamento da</w:t>
      </w:r>
      <w:r>
        <w:rPr>
          <w:spacing w:val="1"/>
          <w:w w:val="80"/>
        </w:rPr>
        <w:t> </w:t>
      </w:r>
      <w:r>
        <w:rPr>
          <w:w w:val="85"/>
        </w:rPr>
        <w:t>Área de Trabalho bem como melhores condições de atendimento ao Público em Geral, atendendo assim as</w:t>
      </w:r>
      <w:r>
        <w:rPr>
          <w:spacing w:val="1"/>
          <w:w w:val="85"/>
        </w:rPr>
        <w:t> </w:t>
      </w:r>
      <w:r>
        <w:rPr>
          <w:w w:val="85"/>
        </w:rPr>
        <w:t>necessidades do Poder Judiciário do Estado de Mato Grosso, quantidades e exigências estabelecidas neste</w:t>
      </w:r>
      <w:r>
        <w:rPr>
          <w:spacing w:val="1"/>
          <w:w w:val="85"/>
        </w:rPr>
        <w:t> </w:t>
      </w:r>
      <w:r>
        <w:rPr>
          <w:w w:val="90"/>
        </w:rPr>
        <w:t>instrumento.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83.664001pt;margin-top:7.406218pt;width:456.55pt;height:19pt;mso-position-horizontal-relative:page;mso-position-vertical-relative:paragraph;z-index:-15725568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5.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ESTIMATIVAS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QUANTIDADE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3" w:lineRule="exact"/>
        <w:ind w:left="708"/>
        <w:jc w:val="both"/>
      </w:pPr>
      <w:r>
        <w:rPr>
          <w:spacing w:val="-1"/>
          <w:w w:val="85"/>
        </w:rPr>
        <w:t>Fora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realizado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levantamento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junto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Assessores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Militares</w:t>
      </w:r>
      <w:r>
        <w:rPr>
          <w:spacing w:val="-5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Comarcas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Poder</w:t>
      </w:r>
      <w:r>
        <w:rPr>
          <w:spacing w:val="-5"/>
          <w:w w:val="85"/>
        </w:rPr>
        <w:t> </w:t>
      </w:r>
      <w:r>
        <w:rPr>
          <w:w w:val="85"/>
        </w:rPr>
        <w:t>Judiciário,</w:t>
      </w:r>
      <w:r>
        <w:rPr>
          <w:spacing w:val="-4"/>
          <w:w w:val="85"/>
        </w:rPr>
        <w:t> </w:t>
      </w:r>
      <w:r>
        <w:rPr>
          <w:w w:val="85"/>
        </w:rPr>
        <w:t>através</w:t>
      </w:r>
    </w:p>
    <w:p>
      <w:pPr>
        <w:spacing w:line="360" w:lineRule="auto" w:before="124"/>
        <w:ind w:left="142" w:right="126" w:firstLine="0"/>
        <w:jc w:val="both"/>
        <w:rPr>
          <w:sz w:val="22"/>
        </w:rPr>
      </w:pPr>
      <w:r>
        <w:rPr>
          <w:w w:val="80"/>
          <w:sz w:val="22"/>
        </w:rPr>
        <w:t>da</w:t>
      </w:r>
      <w:r>
        <w:rPr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C.I.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014/AMPA/CMTJMT/2023</w:t>
      </w:r>
      <w:r>
        <w:rPr>
          <w:rFonts w:ascii="Arial" w:hAnsi="Arial"/>
          <w:b/>
          <w:spacing w:val="3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(contendo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documento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formalização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demanda</w:t>
      </w:r>
      <w:r>
        <w:rPr>
          <w:rFonts w:ascii="Arial" w:hAnsi="Arial"/>
          <w:b/>
          <w:spacing w:val="3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DFD),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intuito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subsidiar este Estudo Técnico Preliminar, quanto à demanda necessária para atender necessidade do local,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obtendo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quantitativos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resposta:</w:t>
      </w:r>
    </w:p>
    <w:p>
      <w:pPr>
        <w:spacing w:line="229" w:lineRule="exact" w:before="0" w:after="3"/>
        <w:ind w:left="1145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Tabela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w w:val="80"/>
          <w:sz w:val="20"/>
        </w:rPr>
        <w:t>-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Dados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extraídos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DFD’s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Assessores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Militares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Coordenadoria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Militar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TJMT</w:t>
      </w: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4"/>
        <w:gridCol w:w="740"/>
        <w:gridCol w:w="653"/>
        <w:gridCol w:w="669"/>
        <w:gridCol w:w="693"/>
        <w:gridCol w:w="606"/>
        <w:gridCol w:w="740"/>
        <w:gridCol w:w="740"/>
        <w:gridCol w:w="677"/>
        <w:gridCol w:w="701"/>
        <w:gridCol w:w="644"/>
        <w:gridCol w:w="682"/>
      </w:tblGrid>
      <w:tr>
        <w:trPr>
          <w:trHeight w:val="651" w:hRule="atLeast"/>
        </w:trPr>
        <w:tc>
          <w:tcPr>
            <w:tcW w:w="1504" w:type="dxa"/>
            <w:shd w:val="clear" w:color="auto" w:fill="FFFF00"/>
          </w:tcPr>
          <w:p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02" w:right="6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2°</w:t>
            </w:r>
            <w:r>
              <w:rPr>
                <w:b/>
                <w:spacing w:val="-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GRAU</w:t>
            </w:r>
          </w:p>
        </w:tc>
        <w:tc>
          <w:tcPr>
            <w:tcW w:w="740" w:type="dxa"/>
            <w:shd w:val="clear" w:color="auto" w:fill="006FC0"/>
          </w:tcPr>
          <w:p>
            <w:pPr>
              <w:pStyle w:val="TableParagraph"/>
              <w:spacing w:line="271" w:lineRule="auto" w:before="10"/>
              <w:ind w:left="34" w:right="26" w:firstLine="10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Cone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Flexível para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sinalização</w:t>
            </w:r>
          </w:p>
          <w:p>
            <w:pPr>
              <w:pStyle w:val="TableParagraph"/>
              <w:spacing w:line="124" w:lineRule="exact"/>
              <w:ind w:left="150" w:right="136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externa</w:t>
            </w:r>
          </w:p>
        </w:tc>
        <w:tc>
          <w:tcPr>
            <w:tcW w:w="653" w:type="dxa"/>
            <w:shd w:val="clear" w:color="auto" w:fill="006FC0"/>
          </w:tcPr>
          <w:p>
            <w:pPr>
              <w:pStyle w:val="TableParagraph"/>
              <w:spacing w:line="271" w:lineRule="auto" w:before="10"/>
              <w:ind w:left="34" w:right="19" w:hanging="6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Pedestal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Sinalizador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de</w:t>
            </w:r>
          </w:p>
          <w:p>
            <w:pPr>
              <w:pStyle w:val="TableParagraph"/>
              <w:spacing w:line="124" w:lineRule="exact"/>
              <w:ind w:left="9" w:right="5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isolamento</w:t>
            </w:r>
          </w:p>
        </w:tc>
        <w:tc>
          <w:tcPr>
            <w:tcW w:w="669" w:type="dxa"/>
            <w:shd w:val="clear" w:color="auto" w:fill="006FC0"/>
          </w:tcPr>
          <w:p>
            <w:pPr>
              <w:pStyle w:val="TableParagraph"/>
              <w:spacing w:line="271" w:lineRule="auto" w:before="10"/>
              <w:ind w:left="27" w:right="19" w:firstLine="3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Corrente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em plástico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Amarela</w:t>
            </w:r>
            <w:r>
              <w:rPr>
                <w:b/>
                <w:color w:val="FFFFFF"/>
                <w:spacing w:val="3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e</w:t>
            </w:r>
          </w:p>
          <w:p>
            <w:pPr>
              <w:pStyle w:val="TableParagraph"/>
              <w:spacing w:line="124" w:lineRule="exact"/>
              <w:ind w:left="176" w:right="160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preta</w:t>
            </w:r>
          </w:p>
        </w:tc>
        <w:tc>
          <w:tcPr>
            <w:tcW w:w="693" w:type="dxa"/>
            <w:shd w:val="clear" w:color="auto" w:fill="006FC0"/>
          </w:tcPr>
          <w:p>
            <w:pPr>
              <w:pStyle w:val="TableParagraph"/>
              <w:spacing w:line="271" w:lineRule="auto" w:before="89"/>
              <w:ind w:left="27" w:right="1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Barreira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plástica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sinalizadora</w:t>
            </w:r>
          </w:p>
        </w:tc>
        <w:tc>
          <w:tcPr>
            <w:tcW w:w="606" w:type="dxa"/>
            <w:shd w:val="clear" w:color="auto" w:fill="006FC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71" w:lineRule="auto"/>
              <w:ind w:left="138" w:right="37" w:hanging="6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Lanterna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Tática</w:t>
            </w:r>
          </w:p>
        </w:tc>
        <w:tc>
          <w:tcPr>
            <w:tcW w:w="740" w:type="dxa"/>
            <w:shd w:val="clear" w:color="auto" w:fill="006FC0"/>
          </w:tcPr>
          <w:p>
            <w:pPr>
              <w:pStyle w:val="TableParagraph"/>
              <w:spacing w:line="271" w:lineRule="auto" w:before="89"/>
              <w:ind w:left="130" w:right="117" w:hanging="2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Lanterna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Tipo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Holofote</w:t>
            </w:r>
          </w:p>
        </w:tc>
        <w:tc>
          <w:tcPr>
            <w:tcW w:w="740" w:type="dxa"/>
            <w:shd w:val="clear" w:color="auto" w:fill="006FC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71" w:lineRule="auto"/>
              <w:ind w:left="130" w:right="109" w:firstLine="7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Colete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Refletivo</w:t>
            </w:r>
          </w:p>
        </w:tc>
        <w:tc>
          <w:tcPr>
            <w:tcW w:w="677" w:type="dxa"/>
            <w:shd w:val="clear" w:color="auto" w:fill="006FC0"/>
          </w:tcPr>
          <w:p>
            <w:pPr>
              <w:pStyle w:val="TableParagraph"/>
              <w:spacing w:line="271" w:lineRule="auto" w:before="89"/>
              <w:ind w:left="28" w:right="1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Cilindro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Canalizador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de</w:t>
            </w:r>
            <w:r>
              <w:rPr>
                <w:b/>
                <w:color w:val="FFFFFF"/>
                <w:spacing w:val="3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Tráfego</w:t>
            </w:r>
          </w:p>
        </w:tc>
        <w:tc>
          <w:tcPr>
            <w:tcW w:w="701" w:type="dxa"/>
            <w:shd w:val="clear" w:color="auto" w:fill="006FC0"/>
          </w:tcPr>
          <w:p>
            <w:pPr>
              <w:pStyle w:val="TableParagraph"/>
              <w:spacing w:line="271" w:lineRule="auto" w:before="89"/>
              <w:ind w:left="36" w:right="31" w:hanging="3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Balizador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Cônico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com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base</w:t>
            </w:r>
          </w:p>
        </w:tc>
        <w:tc>
          <w:tcPr>
            <w:tcW w:w="644" w:type="dxa"/>
            <w:shd w:val="clear" w:color="auto" w:fill="006FC0"/>
          </w:tcPr>
          <w:p>
            <w:pPr>
              <w:pStyle w:val="TableParagraph"/>
              <w:spacing w:line="271" w:lineRule="auto" w:before="89"/>
              <w:ind w:left="36" w:right="25" w:firstLine="11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Fita</w:t>
            </w:r>
            <w:r>
              <w:rPr>
                <w:b/>
                <w:color w:val="FFFFFF"/>
                <w:spacing w:val="2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de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sinalização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zebrado</w:t>
            </w:r>
          </w:p>
        </w:tc>
        <w:tc>
          <w:tcPr>
            <w:tcW w:w="682" w:type="dxa"/>
            <w:tcBorders>
              <w:right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71" w:lineRule="auto"/>
              <w:ind w:left="22" w:right="5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Sinalizador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para</w:t>
            </w:r>
            <w:r>
              <w:rPr>
                <w:b/>
                <w:color w:val="FFFFFF"/>
                <w:spacing w:val="4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Cone</w:t>
            </w:r>
          </w:p>
        </w:tc>
      </w:tr>
      <w:tr>
        <w:trPr>
          <w:trHeight w:val="391" w:hRule="atLeast"/>
        </w:trPr>
        <w:tc>
          <w:tcPr>
            <w:tcW w:w="1504" w:type="dxa"/>
            <w:shd w:val="clear" w:color="auto" w:fill="92CDDC"/>
          </w:tcPr>
          <w:p>
            <w:pPr>
              <w:pStyle w:val="TableParagraph"/>
              <w:spacing w:line="259" w:lineRule="auto" w:before="42"/>
              <w:ind w:left="632" w:right="108" w:hanging="512"/>
              <w:jc w:val="lef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QUANTIDADE</w:t>
            </w:r>
            <w:r>
              <w:rPr>
                <w:b/>
                <w:spacing w:val="6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CONFORME</w:t>
            </w:r>
            <w:r>
              <w:rPr>
                <w:b/>
                <w:spacing w:val="-23"/>
                <w:w w:val="95"/>
                <w:sz w:val="12"/>
              </w:rPr>
              <w:t> </w:t>
            </w:r>
            <w:r>
              <w:rPr>
                <w:b/>
                <w:sz w:val="12"/>
              </w:rPr>
              <w:t>DFDs</w:t>
            </w:r>
          </w:p>
        </w:tc>
        <w:tc>
          <w:tcPr>
            <w:tcW w:w="740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</w:t>
            </w:r>
          </w:p>
        </w:tc>
        <w:tc>
          <w:tcPr>
            <w:tcW w:w="653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6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</w:t>
            </w:r>
          </w:p>
        </w:tc>
        <w:tc>
          <w:tcPr>
            <w:tcW w:w="669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70" w:right="16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</w:t>
            </w:r>
          </w:p>
        </w:tc>
        <w:tc>
          <w:tcPr>
            <w:tcW w:w="693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</w:t>
            </w:r>
          </w:p>
        </w:tc>
        <w:tc>
          <w:tcPr>
            <w:tcW w:w="606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4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</w:t>
            </w:r>
          </w:p>
        </w:tc>
        <w:tc>
          <w:tcPr>
            <w:tcW w:w="740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31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</w:p>
        </w:tc>
        <w:tc>
          <w:tcPr>
            <w:tcW w:w="740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50" w:right="1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</w:t>
            </w:r>
          </w:p>
        </w:tc>
        <w:tc>
          <w:tcPr>
            <w:tcW w:w="677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8" w:right="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</w:p>
        </w:tc>
        <w:tc>
          <w:tcPr>
            <w:tcW w:w="701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</w:t>
            </w:r>
          </w:p>
        </w:tc>
        <w:tc>
          <w:tcPr>
            <w:tcW w:w="644" w:type="dxa"/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682" w:type="dxa"/>
            <w:tcBorders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</w:t>
            </w:r>
          </w:p>
        </w:tc>
      </w:tr>
      <w:tr>
        <w:trPr>
          <w:trHeight w:val="155" w:hRule="atLeast"/>
        </w:trPr>
        <w:tc>
          <w:tcPr>
            <w:tcW w:w="1504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102" w:righ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RESERVA</w:t>
            </w:r>
            <w:r>
              <w:rPr>
                <w:b/>
                <w:spacing w:val="-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TECNICA</w:t>
            </w:r>
          </w:p>
        </w:tc>
        <w:tc>
          <w:tcPr>
            <w:tcW w:w="740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right="2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653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7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669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170" w:right="160"/>
              <w:rPr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  <w:tc>
          <w:tcPr>
            <w:tcW w:w="693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9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606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740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343"/>
              <w:jc w:val="left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3</w:t>
            </w:r>
          </w:p>
        </w:tc>
        <w:tc>
          <w:tcPr>
            <w:tcW w:w="740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16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677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17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4</w:t>
            </w:r>
          </w:p>
        </w:tc>
        <w:tc>
          <w:tcPr>
            <w:tcW w:w="701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9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644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19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2</w:t>
            </w:r>
          </w:p>
        </w:tc>
        <w:tc>
          <w:tcPr>
            <w:tcW w:w="682" w:type="dxa"/>
            <w:tcBorders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125" w:lineRule="exact" w:before="10"/>
              <w:ind w:left="28" w:right="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</w:p>
        </w:tc>
      </w:tr>
      <w:tr>
        <w:trPr>
          <w:trHeight w:val="154" w:hRule="atLeast"/>
        </w:trPr>
        <w:tc>
          <w:tcPr>
            <w:tcW w:w="1504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line="124" w:lineRule="exact" w:before="10"/>
              <w:ind w:left="95" w:right="9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QUANTITATIVO</w:t>
            </w:r>
            <w:r>
              <w:rPr>
                <w:b/>
                <w:spacing w:val="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2°</w:t>
            </w:r>
            <w:r>
              <w:rPr>
                <w:b/>
                <w:spacing w:val="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GRAU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120</w:t>
            </w:r>
          </w:p>
        </w:tc>
        <w:tc>
          <w:tcPr>
            <w:tcW w:w="653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63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60</w:t>
            </w:r>
          </w:p>
        </w:tc>
        <w:tc>
          <w:tcPr>
            <w:tcW w:w="669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169" w:right="160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100</w:t>
            </w:r>
          </w:p>
        </w:tc>
        <w:tc>
          <w:tcPr>
            <w:tcW w:w="693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40</w:t>
            </w:r>
          </w:p>
        </w:tc>
        <w:tc>
          <w:tcPr>
            <w:tcW w:w="606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40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40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311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13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150" w:right="131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100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8" w:right="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14</w:t>
            </w:r>
          </w:p>
        </w:tc>
        <w:tc>
          <w:tcPr>
            <w:tcW w:w="701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88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3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5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8" w:right="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</w:p>
        </w:tc>
      </w:tr>
      <w:tr>
        <w:trPr>
          <w:trHeight w:val="302" w:hRule="atLeast"/>
        </w:trPr>
        <w:tc>
          <w:tcPr>
            <w:tcW w:w="9049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1504" w:type="dxa"/>
            <w:tcBorders>
              <w:top w:val="single" w:sz="8" w:space="0" w:color="000000"/>
            </w:tcBorders>
            <w:shd w:val="clear" w:color="auto" w:fill="FFFF00"/>
          </w:tcPr>
          <w:p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left="102" w:right="6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1°</w:t>
            </w:r>
            <w:r>
              <w:rPr>
                <w:b/>
                <w:spacing w:val="-2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GRAU</w:t>
            </w:r>
          </w:p>
        </w:tc>
        <w:tc>
          <w:tcPr>
            <w:tcW w:w="740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1" w:lineRule="auto" w:before="9"/>
              <w:ind w:left="34" w:right="26" w:firstLine="10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Cone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Flexível para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sinalização</w:t>
            </w:r>
          </w:p>
          <w:p>
            <w:pPr>
              <w:pStyle w:val="TableParagraph"/>
              <w:spacing w:line="124" w:lineRule="exact"/>
              <w:ind w:left="150" w:right="136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externa</w:t>
            </w:r>
          </w:p>
        </w:tc>
        <w:tc>
          <w:tcPr>
            <w:tcW w:w="653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1" w:lineRule="auto" w:before="9"/>
              <w:ind w:left="34" w:right="19" w:hanging="6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Pedestal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Sinalizador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de</w:t>
            </w:r>
          </w:p>
          <w:p>
            <w:pPr>
              <w:pStyle w:val="TableParagraph"/>
              <w:spacing w:line="124" w:lineRule="exact"/>
              <w:ind w:left="9" w:right="5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isolamento</w:t>
            </w:r>
          </w:p>
        </w:tc>
        <w:tc>
          <w:tcPr>
            <w:tcW w:w="669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1" w:lineRule="auto" w:before="9"/>
              <w:ind w:left="27" w:right="19" w:firstLine="3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Corrente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em plástico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Amarela</w:t>
            </w:r>
            <w:r>
              <w:rPr>
                <w:b/>
                <w:color w:val="FFFFFF"/>
                <w:spacing w:val="3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e</w:t>
            </w:r>
          </w:p>
          <w:p>
            <w:pPr>
              <w:pStyle w:val="TableParagraph"/>
              <w:spacing w:line="124" w:lineRule="exact"/>
              <w:ind w:left="176" w:right="160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preta</w:t>
            </w:r>
          </w:p>
        </w:tc>
        <w:tc>
          <w:tcPr>
            <w:tcW w:w="693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1" w:lineRule="auto" w:before="88"/>
              <w:ind w:left="27" w:right="1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Barreira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plástica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sinalizadora</w:t>
            </w:r>
          </w:p>
        </w:tc>
        <w:tc>
          <w:tcPr>
            <w:tcW w:w="606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71" w:lineRule="auto"/>
              <w:ind w:left="138" w:right="37" w:hanging="6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Lanterna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Tática</w:t>
            </w:r>
          </w:p>
        </w:tc>
        <w:tc>
          <w:tcPr>
            <w:tcW w:w="740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1" w:lineRule="auto" w:before="88"/>
              <w:ind w:left="130" w:right="117" w:hanging="2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Lanterna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Tipo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Holofote</w:t>
            </w:r>
          </w:p>
        </w:tc>
        <w:tc>
          <w:tcPr>
            <w:tcW w:w="740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71" w:lineRule="auto"/>
              <w:ind w:left="130" w:right="109" w:firstLine="7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Colete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Refletivo</w:t>
            </w:r>
          </w:p>
        </w:tc>
        <w:tc>
          <w:tcPr>
            <w:tcW w:w="677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1" w:lineRule="auto" w:before="88"/>
              <w:ind w:left="28" w:right="1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Cilindro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Canalizador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de</w:t>
            </w:r>
            <w:r>
              <w:rPr>
                <w:b/>
                <w:color w:val="FFFFFF"/>
                <w:spacing w:val="3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Tráfego</w:t>
            </w:r>
          </w:p>
        </w:tc>
        <w:tc>
          <w:tcPr>
            <w:tcW w:w="701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1" w:lineRule="auto" w:before="88"/>
              <w:ind w:left="36" w:right="31" w:hanging="3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Balizador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Cônico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com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base</w:t>
            </w:r>
          </w:p>
        </w:tc>
        <w:tc>
          <w:tcPr>
            <w:tcW w:w="644" w:type="dxa"/>
            <w:tcBorders>
              <w:top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line="271" w:lineRule="auto" w:before="88"/>
              <w:ind w:left="36" w:right="25" w:firstLine="11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Fita</w:t>
            </w:r>
            <w:r>
              <w:rPr>
                <w:b/>
                <w:color w:val="FFFFFF"/>
                <w:spacing w:val="2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de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sinalização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zebrado</w:t>
            </w:r>
          </w:p>
        </w:tc>
        <w:tc>
          <w:tcPr>
            <w:tcW w:w="6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6FC0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71" w:lineRule="auto"/>
              <w:ind w:left="22" w:right="5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Sinalizador</w:t>
            </w:r>
            <w:r>
              <w:rPr>
                <w:b/>
                <w:color w:val="FFFFFF"/>
                <w:spacing w:val="-26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para</w:t>
            </w:r>
            <w:r>
              <w:rPr>
                <w:b/>
                <w:color w:val="FFFFFF"/>
                <w:spacing w:val="4"/>
                <w:w w:val="105"/>
                <w:sz w:val="12"/>
              </w:rPr>
              <w:t> </w:t>
            </w:r>
            <w:r>
              <w:rPr>
                <w:b/>
                <w:color w:val="FFFFFF"/>
                <w:w w:val="105"/>
                <w:sz w:val="12"/>
              </w:rPr>
              <w:t>Cone</w:t>
            </w:r>
          </w:p>
        </w:tc>
      </w:tr>
      <w:tr>
        <w:trPr>
          <w:trHeight w:val="305" w:hRule="atLeast"/>
        </w:trPr>
        <w:tc>
          <w:tcPr>
            <w:tcW w:w="1504" w:type="dxa"/>
            <w:shd w:val="clear" w:color="auto" w:fill="92CDDC"/>
          </w:tcPr>
          <w:p>
            <w:pPr>
              <w:pStyle w:val="TableParagraph"/>
              <w:spacing w:before="2"/>
              <w:ind w:left="102" w:right="9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QUANTIDADE CONFORME</w:t>
            </w:r>
          </w:p>
          <w:p>
            <w:pPr>
              <w:pStyle w:val="TableParagraph"/>
              <w:spacing w:line="125" w:lineRule="exact" w:before="11"/>
              <w:ind w:left="102" w:right="87"/>
              <w:rPr>
                <w:b/>
                <w:sz w:val="12"/>
              </w:rPr>
            </w:pPr>
            <w:r>
              <w:rPr>
                <w:b/>
                <w:sz w:val="12"/>
              </w:rPr>
              <w:t>DFDs</w:t>
            </w:r>
          </w:p>
        </w:tc>
        <w:tc>
          <w:tcPr>
            <w:tcW w:w="740" w:type="dxa"/>
            <w:shd w:val="clear" w:color="auto" w:fill="DCE6F0"/>
          </w:tcPr>
          <w:p>
            <w:pPr>
              <w:pStyle w:val="TableParagraph"/>
              <w:spacing w:before="81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646</w:t>
            </w:r>
          </w:p>
        </w:tc>
        <w:tc>
          <w:tcPr>
            <w:tcW w:w="653" w:type="dxa"/>
            <w:shd w:val="clear" w:color="auto" w:fill="DCE6F0"/>
          </w:tcPr>
          <w:p>
            <w:pPr>
              <w:pStyle w:val="TableParagraph"/>
              <w:spacing w:before="81"/>
              <w:ind w:left="23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369</w:t>
            </w:r>
          </w:p>
        </w:tc>
        <w:tc>
          <w:tcPr>
            <w:tcW w:w="669" w:type="dxa"/>
            <w:shd w:val="clear" w:color="auto" w:fill="DCE6F0"/>
          </w:tcPr>
          <w:p>
            <w:pPr>
              <w:pStyle w:val="TableParagraph"/>
              <w:spacing w:before="81"/>
              <w:ind w:left="169" w:right="16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3400</w:t>
            </w:r>
          </w:p>
        </w:tc>
        <w:tc>
          <w:tcPr>
            <w:tcW w:w="693" w:type="dxa"/>
            <w:shd w:val="clear" w:color="auto" w:fill="DCE6F0"/>
          </w:tcPr>
          <w:p>
            <w:pPr>
              <w:pStyle w:val="TableParagraph"/>
              <w:spacing w:before="81"/>
              <w:ind w:left="2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194</w:t>
            </w:r>
          </w:p>
        </w:tc>
        <w:tc>
          <w:tcPr>
            <w:tcW w:w="606" w:type="dxa"/>
            <w:shd w:val="clear" w:color="auto" w:fill="DCE6F0"/>
          </w:tcPr>
          <w:p>
            <w:pPr>
              <w:pStyle w:val="TableParagraph"/>
              <w:spacing w:before="81"/>
              <w:ind w:left="20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282</w:t>
            </w:r>
          </w:p>
        </w:tc>
        <w:tc>
          <w:tcPr>
            <w:tcW w:w="740" w:type="dxa"/>
            <w:shd w:val="clear" w:color="auto" w:fill="DCE6F0"/>
          </w:tcPr>
          <w:p>
            <w:pPr>
              <w:pStyle w:val="TableParagraph"/>
              <w:spacing w:before="81"/>
              <w:ind w:left="28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131</w:t>
            </w:r>
          </w:p>
        </w:tc>
        <w:tc>
          <w:tcPr>
            <w:tcW w:w="740" w:type="dxa"/>
            <w:shd w:val="clear" w:color="auto" w:fill="DCE6F0"/>
          </w:tcPr>
          <w:p>
            <w:pPr>
              <w:pStyle w:val="TableParagraph"/>
              <w:spacing w:before="81"/>
              <w:ind w:left="150" w:right="1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182</w:t>
            </w:r>
          </w:p>
        </w:tc>
        <w:tc>
          <w:tcPr>
            <w:tcW w:w="677" w:type="dxa"/>
            <w:shd w:val="clear" w:color="auto" w:fill="DCE6F0"/>
          </w:tcPr>
          <w:p>
            <w:pPr>
              <w:pStyle w:val="TableParagraph"/>
              <w:spacing w:before="81"/>
              <w:ind w:left="28" w:right="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133</w:t>
            </w:r>
          </w:p>
        </w:tc>
        <w:tc>
          <w:tcPr>
            <w:tcW w:w="701" w:type="dxa"/>
            <w:shd w:val="clear" w:color="auto" w:fill="DCE6F0"/>
          </w:tcPr>
          <w:p>
            <w:pPr>
              <w:pStyle w:val="TableParagraph"/>
              <w:spacing w:before="81"/>
              <w:ind w:left="2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266</w:t>
            </w:r>
          </w:p>
        </w:tc>
        <w:tc>
          <w:tcPr>
            <w:tcW w:w="644" w:type="dxa"/>
            <w:shd w:val="clear" w:color="auto" w:fill="DCE6F0"/>
          </w:tcPr>
          <w:p>
            <w:pPr>
              <w:pStyle w:val="TableParagraph"/>
              <w:spacing w:before="81"/>
              <w:ind w:left="212" w:right="1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131</w:t>
            </w:r>
          </w:p>
        </w:tc>
        <w:tc>
          <w:tcPr>
            <w:tcW w:w="682" w:type="dxa"/>
            <w:tcBorders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before="81"/>
              <w:ind w:left="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</w:t>
            </w:r>
          </w:p>
        </w:tc>
      </w:tr>
      <w:tr>
        <w:trPr>
          <w:trHeight w:val="155" w:hRule="atLeast"/>
        </w:trPr>
        <w:tc>
          <w:tcPr>
            <w:tcW w:w="1504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102" w:right="8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RESERVA</w:t>
            </w:r>
            <w:r>
              <w:rPr>
                <w:b/>
                <w:spacing w:val="-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TECNICA</w:t>
            </w:r>
          </w:p>
        </w:tc>
        <w:tc>
          <w:tcPr>
            <w:tcW w:w="740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right="2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</w:tc>
        <w:tc>
          <w:tcPr>
            <w:tcW w:w="653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7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669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2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0</w:t>
            </w:r>
          </w:p>
        </w:tc>
        <w:tc>
          <w:tcPr>
            <w:tcW w:w="693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9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606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740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3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740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150" w:right="131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677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8" w:right="8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701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9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644" w:type="dxa"/>
            <w:shd w:val="clear" w:color="auto" w:fill="D7E3BB"/>
          </w:tcPr>
          <w:p>
            <w:pPr>
              <w:pStyle w:val="TableParagraph"/>
              <w:spacing w:line="132" w:lineRule="exact" w:before="3"/>
              <w:ind w:left="212" w:right="190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682" w:type="dxa"/>
            <w:tcBorders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125" w:lineRule="exact" w:before="10"/>
              <w:ind w:left="28" w:right="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190</w:t>
            </w:r>
          </w:p>
        </w:tc>
      </w:tr>
      <w:tr>
        <w:trPr>
          <w:trHeight w:val="154" w:hRule="atLeast"/>
        </w:trPr>
        <w:tc>
          <w:tcPr>
            <w:tcW w:w="1504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line="124" w:lineRule="exact" w:before="10"/>
              <w:ind w:left="95" w:right="9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QUANTITATIVO</w:t>
            </w:r>
            <w:r>
              <w:rPr>
                <w:b/>
                <w:spacing w:val="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1°</w:t>
            </w:r>
            <w:r>
              <w:rPr>
                <w:b/>
                <w:spacing w:val="1"/>
                <w:w w:val="95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GRAU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680</w:t>
            </w:r>
          </w:p>
        </w:tc>
        <w:tc>
          <w:tcPr>
            <w:tcW w:w="653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31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390</w:t>
            </w:r>
          </w:p>
        </w:tc>
        <w:tc>
          <w:tcPr>
            <w:tcW w:w="669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169" w:right="160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3400</w:t>
            </w:r>
          </w:p>
        </w:tc>
        <w:tc>
          <w:tcPr>
            <w:tcW w:w="693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56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210</w:t>
            </w:r>
          </w:p>
        </w:tc>
        <w:tc>
          <w:tcPr>
            <w:tcW w:w="606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09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310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80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147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150" w:right="131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200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8" w:right="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146</w:t>
            </w:r>
          </w:p>
        </w:tc>
        <w:tc>
          <w:tcPr>
            <w:tcW w:w="701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57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290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12" w:right="190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145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>
            <w:pPr>
              <w:pStyle w:val="TableParagraph"/>
              <w:spacing w:line="124" w:lineRule="exact" w:before="10"/>
              <w:ind w:left="28" w:right="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190</w:t>
            </w:r>
          </w:p>
        </w:tc>
      </w:tr>
      <w:tr>
        <w:trPr>
          <w:trHeight w:val="216" w:hRule="atLeast"/>
        </w:trPr>
        <w:tc>
          <w:tcPr>
            <w:tcW w:w="9049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2" w:hRule="atLeast"/>
        </w:trPr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ind w:left="102" w:right="95"/>
              <w:rPr>
                <w:b/>
                <w:sz w:val="12"/>
              </w:rPr>
            </w:pPr>
            <w:r>
              <w:rPr>
                <w:b/>
                <w:color w:val="FF0000"/>
                <w:w w:val="95"/>
                <w:sz w:val="12"/>
              </w:rPr>
              <w:t>QUANTITATIVO</w:t>
            </w:r>
            <w:r>
              <w:rPr>
                <w:b/>
                <w:color w:val="FF0000"/>
                <w:spacing w:val="-2"/>
                <w:w w:val="95"/>
                <w:sz w:val="12"/>
              </w:rPr>
              <w:t> </w:t>
            </w:r>
            <w:r>
              <w:rPr>
                <w:b/>
                <w:color w:val="FF0000"/>
                <w:w w:val="95"/>
                <w:sz w:val="12"/>
              </w:rPr>
              <w:t>GERAL:</w:t>
            </w:r>
            <w:r>
              <w:rPr>
                <w:b/>
                <w:color w:val="FF0000"/>
                <w:spacing w:val="26"/>
                <w:sz w:val="12"/>
              </w:rPr>
              <w:t> </w:t>
            </w:r>
            <w:r>
              <w:rPr>
                <w:b/>
                <w:color w:val="FF0000"/>
                <w:w w:val="95"/>
                <w:sz w:val="12"/>
              </w:rPr>
              <w:t>2°</w:t>
            </w:r>
          </w:p>
          <w:p>
            <w:pPr>
              <w:pStyle w:val="TableParagraph"/>
              <w:spacing w:line="124" w:lineRule="exact" w:before="11"/>
              <w:ind w:left="100" w:right="95"/>
              <w:rPr>
                <w:b/>
                <w:sz w:val="12"/>
              </w:rPr>
            </w:pPr>
            <w:r>
              <w:rPr>
                <w:b/>
                <w:color w:val="FF0000"/>
                <w:w w:val="95"/>
                <w:sz w:val="12"/>
              </w:rPr>
              <w:t>GRAU</w:t>
            </w:r>
            <w:r>
              <w:rPr>
                <w:b/>
                <w:color w:val="FF0000"/>
                <w:spacing w:val="2"/>
                <w:w w:val="95"/>
                <w:sz w:val="12"/>
              </w:rPr>
              <w:t> </w:t>
            </w:r>
            <w:r>
              <w:rPr>
                <w:b/>
                <w:color w:val="FF0000"/>
                <w:w w:val="95"/>
                <w:sz w:val="12"/>
              </w:rPr>
              <w:t>+</w:t>
            </w:r>
            <w:r>
              <w:rPr>
                <w:b/>
                <w:color w:val="FF0000"/>
                <w:spacing w:val="-3"/>
                <w:w w:val="95"/>
                <w:sz w:val="12"/>
              </w:rPr>
              <w:t> </w:t>
            </w:r>
            <w:r>
              <w:rPr>
                <w:b/>
                <w:color w:val="FF0000"/>
                <w:w w:val="95"/>
                <w:sz w:val="12"/>
              </w:rPr>
              <w:t>1° GRAU</w:t>
            </w:r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800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23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450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169" w:right="16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3500</w:t>
            </w:r>
          </w:p>
        </w:tc>
        <w:tc>
          <w:tcPr>
            <w:tcW w:w="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2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250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20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</w:t>
            </w:r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28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160</w:t>
            </w:r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150" w:right="1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300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28" w:right="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160</w:t>
            </w:r>
          </w:p>
        </w:tc>
        <w:tc>
          <w:tcPr>
            <w:tcW w:w="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2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</w:t>
            </w:r>
          </w:p>
        </w:tc>
        <w:tc>
          <w:tcPr>
            <w:tcW w:w="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212" w:right="1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before="88"/>
              <w:ind w:left="224" w:right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200</w:t>
            </w:r>
          </w:p>
        </w:tc>
      </w:tr>
    </w:tbl>
    <w:p>
      <w:pPr>
        <w:spacing w:before="0"/>
        <w:ind w:left="142" w:right="0" w:firstLine="0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Fonte</w:t>
      </w:r>
      <w:r>
        <w:rPr>
          <w:w w:val="80"/>
          <w:sz w:val="20"/>
        </w:rPr>
        <w:t>: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Assessoria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Militar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Planejamento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em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Aquisições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CMIL/TJMT.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0" w:lineRule="auto"/>
        <w:ind w:left="142" w:right="126" w:firstLine="566"/>
        <w:jc w:val="both"/>
      </w:pPr>
      <w:r>
        <w:rPr>
          <w:w w:val="85"/>
        </w:rPr>
        <w:t>A reserva técnica se faz necessário para suprir eventuais necessidades que não foram verificadas no</w:t>
      </w:r>
      <w:r>
        <w:rPr>
          <w:spacing w:val="1"/>
          <w:w w:val="85"/>
        </w:rPr>
        <w:t> </w:t>
      </w:r>
      <w:r>
        <w:rPr>
          <w:w w:val="80"/>
        </w:rPr>
        <w:t>momento da elaboração dos DFDs, com objetivo e características de garantir uma maior margem de segurança,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caso seja criado ou inaugurado novas unidades do Poder Judiciário e reposições </w:t>
      </w:r>
      <w:r>
        <w:rPr>
          <w:w w:val="85"/>
        </w:rPr>
        <w:t>de materiais que por ventura</w:t>
      </w:r>
      <w:r>
        <w:rPr>
          <w:spacing w:val="-50"/>
          <w:w w:val="85"/>
        </w:rPr>
        <w:t> </w:t>
      </w:r>
      <w:r>
        <w:rPr>
          <w:w w:val="80"/>
        </w:rPr>
        <w:t>venha cair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desuso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decorrer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vigência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Ata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Registro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Preço.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57" w:lineRule="auto"/>
        <w:ind w:left="142" w:right="129" w:firstLine="616"/>
        <w:jc w:val="both"/>
      </w:pPr>
      <w:r>
        <w:rPr>
          <w:w w:val="80"/>
        </w:rPr>
        <w:t>Destaque-se,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para</w:t>
      </w:r>
      <w:r>
        <w:rPr>
          <w:spacing w:val="22"/>
          <w:w w:val="80"/>
        </w:rPr>
        <w:t> </w:t>
      </w:r>
      <w:r>
        <w:rPr>
          <w:w w:val="80"/>
        </w:rPr>
        <w:t>elaborar</w:t>
      </w:r>
      <w:r>
        <w:rPr>
          <w:spacing w:val="21"/>
          <w:w w:val="80"/>
        </w:rPr>
        <w:t> </w:t>
      </w:r>
      <w:r>
        <w:rPr>
          <w:w w:val="80"/>
        </w:rPr>
        <w:t>uma</w:t>
      </w:r>
      <w:r>
        <w:rPr>
          <w:spacing w:val="22"/>
          <w:w w:val="80"/>
        </w:rPr>
        <w:t> </w:t>
      </w:r>
      <w:r>
        <w:rPr>
          <w:w w:val="80"/>
        </w:rPr>
        <w:t>nova</w:t>
      </w:r>
      <w:r>
        <w:rPr>
          <w:spacing w:val="22"/>
          <w:w w:val="80"/>
        </w:rPr>
        <w:t> </w:t>
      </w:r>
      <w:r>
        <w:rPr>
          <w:w w:val="80"/>
        </w:rPr>
        <w:t>Ata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Registro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Preço,</w:t>
      </w:r>
      <w:r>
        <w:rPr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22"/>
          <w:w w:val="80"/>
        </w:rPr>
        <w:t> </w:t>
      </w:r>
      <w:r>
        <w:rPr>
          <w:w w:val="80"/>
        </w:rPr>
        <w:t>fins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atender</w:t>
      </w:r>
      <w:r>
        <w:rPr>
          <w:spacing w:val="23"/>
          <w:w w:val="80"/>
        </w:rPr>
        <w:t> </w:t>
      </w:r>
      <w:r>
        <w:rPr>
          <w:w w:val="80"/>
        </w:rPr>
        <w:t>uma</w:t>
      </w:r>
      <w:r>
        <w:rPr>
          <w:spacing w:val="22"/>
          <w:w w:val="80"/>
        </w:rPr>
        <w:t> </w:t>
      </w:r>
      <w:r>
        <w:rPr>
          <w:w w:val="80"/>
        </w:rPr>
        <w:t>possível</w:t>
      </w:r>
      <w:r>
        <w:rPr>
          <w:spacing w:val="1"/>
          <w:w w:val="80"/>
        </w:rPr>
        <w:t> </w:t>
      </w:r>
      <w:r>
        <w:rPr>
          <w:w w:val="80"/>
        </w:rPr>
        <w:t>nova</w:t>
      </w:r>
      <w:r>
        <w:rPr>
          <w:spacing w:val="17"/>
          <w:w w:val="80"/>
        </w:rPr>
        <w:t> </w:t>
      </w:r>
      <w:r>
        <w:rPr>
          <w:w w:val="80"/>
        </w:rPr>
        <w:t>demanda</w:t>
      </w:r>
      <w:r>
        <w:rPr>
          <w:spacing w:val="18"/>
          <w:w w:val="80"/>
        </w:rPr>
        <w:t> </w:t>
      </w:r>
      <w:r>
        <w:rPr>
          <w:w w:val="80"/>
        </w:rPr>
        <w:t>será</w:t>
      </w:r>
      <w:r>
        <w:rPr>
          <w:spacing w:val="18"/>
          <w:w w:val="80"/>
        </w:rPr>
        <w:t> </w:t>
      </w:r>
      <w:r>
        <w:rPr>
          <w:w w:val="80"/>
        </w:rPr>
        <w:t>oneroso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administração</w:t>
      </w:r>
      <w:r>
        <w:rPr>
          <w:spacing w:val="17"/>
          <w:w w:val="80"/>
        </w:rPr>
        <w:t> </w:t>
      </w:r>
      <w:r>
        <w:rPr>
          <w:w w:val="80"/>
        </w:rPr>
        <w:t>pública,</w:t>
      </w:r>
      <w:r>
        <w:rPr>
          <w:spacing w:val="16"/>
          <w:w w:val="80"/>
        </w:rPr>
        <w:t> </w:t>
      </w:r>
      <w:r>
        <w:rPr>
          <w:w w:val="80"/>
        </w:rPr>
        <w:t>nesse</w:t>
      </w:r>
      <w:r>
        <w:rPr>
          <w:spacing w:val="18"/>
          <w:w w:val="80"/>
        </w:rPr>
        <w:t> </w:t>
      </w:r>
      <w:r>
        <w:rPr>
          <w:w w:val="80"/>
        </w:rPr>
        <w:t>sentindo</w:t>
      </w:r>
      <w:r>
        <w:rPr>
          <w:spacing w:val="17"/>
          <w:w w:val="80"/>
        </w:rPr>
        <w:t> </w:t>
      </w:r>
      <w:r>
        <w:rPr>
          <w:w w:val="80"/>
        </w:rPr>
        <w:t>indo</w:t>
      </w:r>
      <w:r>
        <w:rPr>
          <w:spacing w:val="18"/>
          <w:w w:val="80"/>
        </w:rPr>
        <w:t> </w:t>
      </w:r>
      <w:r>
        <w:rPr>
          <w:w w:val="80"/>
        </w:rPr>
        <w:t>na</w:t>
      </w:r>
      <w:r>
        <w:rPr>
          <w:spacing w:val="18"/>
          <w:w w:val="80"/>
        </w:rPr>
        <w:t> </w:t>
      </w:r>
      <w:r>
        <w:rPr>
          <w:w w:val="80"/>
        </w:rPr>
        <w:t>contra</w:t>
      </w:r>
      <w:r>
        <w:rPr>
          <w:spacing w:val="15"/>
          <w:w w:val="80"/>
        </w:rPr>
        <w:t> </w:t>
      </w:r>
      <w:r>
        <w:rPr>
          <w:w w:val="80"/>
        </w:rPr>
        <w:t>mão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refere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princípio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eficiência,</w:t>
      </w:r>
      <w:r>
        <w:rPr>
          <w:spacing w:val="-11"/>
          <w:w w:val="90"/>
        </w:rPr>
        <w:t> </w:t>
      </w:r>
      <w:r>
        <w:rPr>
          <w:w w:val="90"/>
        </w:rPr>
        <w:t>previsto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art.</w:t>
      </w:r>
      <w:r>
        <w:rPr>
          <w:spacing w:val="-9"/>
          <w:w w:val="90"/>
        </w:rPr>
        <w:t> </w:t>
      </w:r>
      <w:r>
        <w:rPr>
          <w:w w:val="90"/>
        </w:rPr>
        <w:t>37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CF/1988.</w:t>
      </w:r>
    </w:p>
    <w:p>
      <w:pPr>
        <w:spacing w:after="0" w:line="357" w:lineRule="auto"/>
        <w:jc w:val="both"/>
        <w:sectPr>
          <w:pgSz w:w="11910" w:h="16850"/>
          <w:pgMar w:header="395" w:footer="1247" w:top="1780" w:bottom="1440" w:left="1560" w:right="1000"/>
        </w:sectPr>
      </w:pPr>
    </w:p>
    <w:p>
      <w:pPr>
        <w:pStyle w:val="BodyText"/>
        <w:spacing w:before="4"/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83.664001pt;margin-top:6.14961pt;width:456.55pt;height:19pt;mso-position-horizontal-relative:page;mso-position-vertical-relative:paragraph;z-index:-15724544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6.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LEVANTAMENTO</w:t>
                  </w:r>
                  <w:r>
                    <w:rPr>
                      <w:rFonts w:asci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MERCADO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3" w:lineRule="exact"/>
        <w:ind w:left="708"/>
      </w:pPr>
      <w:r>
        <w:rPr>
          <w:w w:val="80"/>
        </w:rPr>
        <w:t>Foi</w:t>
      </w:r>
      <w:r>
        <w:rPr>
          <w:spacing w:val="17"/>
          <w:w w:val="80"/>
        </w:rPr>
        <w:t> </w:t>
      </w:r>
      <w:r>
        <w:rPr>
          <w:w w:val="80"/>
        </w:rPr>
        <w:t>realizada</w:t>
      </w:r>
      <w:r>
        <w:rPr>
          <w:spacing w:val="17"/>
          <w:w w:val="80"/>
        </w:rPr>
        <w:t> </w:t>
      </w:r>
      <w:r>
        <w:rPr>
          <w:w w:val="80"/>
        </w:rPr>
        <w:t>pesquisa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preços</w:t>
      </w:r>
      <w:r>
        <w:rPr>
          <w:spacing w:val="18"/>
          <w:w w:val="80"/>
        </w:rPr>
        <w:t> </w:t>
      </w:r>
      <w:r>
        <w:rPr>
          <w:w w:val="80"/>
        </w:rPr>
        <w:t>com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intuito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identificar</w:t>
      </w:r>
      <w:r>
        <w:rPr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soluções</w:t>
      </w:r>
      <w:r>
        <w:rPr>
          <w:spacing w:val="17"/>
          <w:w w:val="80"/>
        </w:rPr>
        <w:t> </w:t>
      </w:r>
      <w:r>
        <w:rPr>
          <w:w w:val="80"/>
        </w:rPr>
        <w:t>existentes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mercado</w:t>
      </w:r>
      <w:r>
        <w:rPr>
          <w:spacing w:val="17"/>
          <w:w w:val="80"/>
        </w:rPr>
        <w:t> </w:t>
      </w:r>
      <w:r>
        <w:rPr>
          <w:w w:val="80"/>
        </w:rPr>
        <w:t>nacional</w:t>
      </w:r>
    </w:p>
    <w:p>
      <w:pPr>
        <w:pStyle w:val="BodyText"/>
        <w:spacing w:line="357" w:lineRule="auto" w:before="126"/>
        <w:ind w:left="142"/>
      </w:pPr>
      <w:r>
        <w:rPr>
          <w:w w:val="85"/>
        </w:rPr>
        <w:t>e</w:t>
      </w:r>
      <w:r>
        <w:rPr>
          <w:spacing w:val="11"/>
          <w:w w:val="85"/>
        </w:rPr>
        <w:t> </w:t>
      </w:r>
      <w:r>
        <w:rPr>
          <w:w w:val="85"/>
        </w:rPr>
        <w:t>que</w:t>
      </w:r>
      <w:r>
        <w:rPr>
          <w:spacing w:val="11"/>
          <w:w w:val="85"/>
        </w:rPr>
        <w:t> </w:t>
      </w:r>
      <w:r>
        <w:rPr>
          <w:w w:val="85"/>
        </w:rPr>
        <w:t>atendessem</w:t>
      </w:r>
      <w:r>
        <w:rPr>
          <w:spacing w:val="12"/>
          <w:w w:val="85"/>
        </w:rPr>
        <w:t> </w:t>
      </w:r>
      <w:r>
        <w:rPr>
          <w:w w:val="85"/>
        </w:rPr>
        <w:t>aos</w:t>
      </w:r>
      <w:r>
        <w:rPr>
          <w:spacing w:val="11"/>
          <w:w w:val="85"/>
        </w:rPr>
        <w:t> </w:t>
      </w:r>
      <w:r>
        <w:rPr>
          <w:w w:val="85"/>
        </w:rPr>
        <w:t>requisitos</w:t>
      </w:r>
      <w:r>
        <w:rPr>
          <w:spacing w:val="12"/>
          <w:w w:val="85"/>
        </w:rPr>
        <w:t> </w:t>
      </w:r>
      <w:r>
        <w:rPr>
          <w:w w:val="85"/>
        </w:rPr>
        <w:t>estabelecidos,</w:t>
      </w:r>
      <w:r>
        <w:rPr>
          <w:spacing w:val="11"/>
          <w:w w:val="85"/>
        </w:rPr>
        <w:t> </w:t>
      </w:r>
      <w:r>
        <w:rPr>
          <w:w w:val="85"/>
        </w:rPr>
        <w:t>para</w:t>
      </w:r>
      <w:r>
        <w:rPr>
          <w:spacing w:val="8"/>
          <w:w w:val="85"/>
        </w:rPr>
        <w:t> </w:t>
      </w:r>
      <w:r>
        <w:rPr>
          <w:w w:val="85"/>
        </w:rPr>
        <w:t>tanto,</w:t>
      </w:r>
      <w:r>
        <w:rPr>
          <w:spacing w:val="11"/>
          <w:w w:val="85"/>
        </w:rPr>
        <w:t> </w:t>
      </w:r>
      <w:r>
        <w:rPr>
          <w:w w:val="85"/>
        </w:rPr>
        <w:t>levou-se</w:t>
      </w:r>
      <w:r>
        <w:rPr>
          <w:spacing w:val="11"/>
          <w:w w:val="85"/>
        </w:rPr>
        <w:t> </w:t>
      </w:r>
      <w:r>
        <w:rPr>
          <w:w w:val="85"/>
        </w:rPr>
        <w:t>em</w:t>
      </w:r>
      <w:r>
        <w:rPr>
          <w:spacing w:val="11"/>
          <w:w w:val="85"/>
        </w:rPr>
        <w:t> </w:t>
      </w:r>
      <w:r>
        <w:rPr>
          <w:w w:val="85"/>
        </w:rPr>
        <w:t>conta</w:t>
      </w:r>
      <w:r>
        <w:rPr>
          <w:spacing w:val="9"/>
          <w:w w:val="85"/>
        </w:rPr>
        <w:t> </w:t>
      </w:r>
      <w:r>
        <w:rPr>
          <w:w w:val="85"/>
        </w:rPr>
        <w:t>aspectos</w:t>
      </w:r>
      <w:r>
        <w:rPr>
          <w:spacing w:val="13"/>
          <w:w w:val="85"/>
        </w:rPr>
        <w:t> </w:t>
      </w:r>
      <w:r>
        <w:rPr>
          <w:w w:val="85"/>
        </w:rPr>
        <w:t>relativos</w:t>
      </w:r>
      <w:r>
        <w:rPr>
          <w:spacing w:val="12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80"/>
        </w:rPr>
        <w:t>economicidade, eficácia,</w:t>
      </w:r>
      <w:r>
        <w:rPr>
          <w:spacing w:val="3"/>
          <w:w w:val="80"/>
        </w:rPr>
        <w:t> </w:t>
      </w:r>
      <w:r>
        <w:rPr>
          <w:w w:val="80"/>
        </w:rPr>
        <w:t>eficiência</w:t>
      </w:r>
      <w:r>
        <w:rPr>
          <w:spacing w:val="3"/>
          <w:w w:val="80"/>
        </w:rPr>
        <w:t> </w:t>
      </w:r>
      <w:r>
        <w:rPr>
          <w:w w:val="80"/>
        </w:rPr>
        <w:t>e padronização,</w:t>
      </w:r>
      <w:r>
        <w:rPr>
          <w:spacing w:val="1"/>
          <w:w w:val="80"/>
        </w:rPr>
        <w:t> </w:t>
      </w:r>
      <w:r>
        <w:rPr>
          <w:w w:val="80"/>
        </w:rPr>
        <w:t>sustentabilidade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qualidade.</w:t>
      </w:r>
    </w:p>
    <w:p>
      <w:pPr>
        <w:pStyle w:val="BodyText"/>
        <w:spacing w:line="360" w:lineRule="auto" w:before="2"/>
        <w:ind w:left="142" w:firstLine="566"/>
      </w:pPr>
      <w:r>
        <w:rPr>
          <w:w w:val="85"/>
        </w:rPr>
        <w:t>O</w:t>
      </w:r>
      <w:r>
        <w:rPr>
          <w:spacing w:val="3"/>
          <w:w w:val="85"/>
        </w:rPr>
        <w:t> </w:t>
      </w:r>
      <w:r>
        <w:rPr>
          <w:w w:val="85"/>
        </w:rPr>
        <w:t>resultado</w:t>
      </w:r>
      <w:r>
        <w:rPr>
          <w:spacing w:val="2"/>
          <w:w w:val="85"/>
        </w:rPr>
        <w:t> </w:t>
      </w:r>
      <w:r>
        <w:rPr>
          <w:w w:val="85"/>
        </w:rPr>
        <w:t>confirma</w:t>
      </w:r>
      <w:r>
        <w:rPr>
          <w:spacing w:val="2"/>
          <w:w w:val="85"/>
        </w:rPr>
        <w:t> </w:t>
      </w:r>
      <w:r>
        <w:rPr>
          <w:w w:val="85"/>
        </w:rPr>
        <w:t>a</w:t>
      </w:r>
      <w:r>
        <w:rPr>
          <w:spacing w:val="3"/>
          <w:w w:val="85"/>
        </w:rPr>
        <w:t> </w:t>
      </w:r>
      <w:r>
        <w:rPr>
          <w:w w:val="85"/>
        </w:rPr>
        <w:t>possibilidade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pleno</w:t>
      </w:r>
      <w:r>
        <w:rPr>
          <w:spacing w:val="3"/>
          <w:w w:val="85"/>
        </w:rPr>
        <w:t> </w:t>
      </w:r>
      <w:r>
        <w:rPr>
          <w:w w:val="85"/>
        </w:rPr>
        <w:t>atendimento</w:t>
      </w:r>
      <w:r>
        <w:rPr>
          <w:spacing w:val="4"/>
          <w:w w:val="85"/>
        </w:rPr>
        <w:t> </w:t>
      </w:r>
      <w:r>
        <w:rPr>
          <w:w w:val="85"/>
        </w:rPr>
        <w:t>às</w:t>
      </w:r>
      <w:r>
        <w:rPr>
          <w:spacing w:val="4"/>
          <w:w w:val="85"/>
        </w:rPr>
        <w:t> </w:t>
      </w:r>
      <w:r>
        <w:rPr>
          <w:w w:val="85"/>
        </w:rPr>
        <w:t>demandas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contratação</w:t>
      </w:r>
      <w:r>
        <w:rPr>
          <w:spacing w:val="3"/>
          <w:w w:val="85"/>
        </w:rPr>
        <w:t> </w:t>
      </w:r>
      <w:r>
        <w:rPr>
          <w:w w:val="85"/>
        </w:rPr>
        <w:t>identificadas</w:t>
      </w:r>
      <w:r>
        <w:rPr>
          <w:spacing w:val="-49"/>
          <w:w w:val="85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PJMT,</w:t>
      </w:r>
      <w:r>
        <w:rPr>
          <w:spacing w:val="2"/>
          <w:w w:val="80"/>
        </w:rPr>
        <w:t> </w:t>
      </w:r>
      <w:r>
        <w:rPr>
          <w:w w:val="80"/>
        </w:rPr>
        <w:t>de modo a</w:t>
      </w:r>
      <w:r>
        <w:rPr>
          <w:spacing w:val="2"/>
          <w:w w:val="80"/>
        </w:rPr>
        <w:t> </w:t>
      </w:r>
      <w:r>
        <w:rPr>
          <w:w w:val="80"/>
        </w:rPr>
        <w:t>alcançar</w:t>
      </w:r>
      <w:r>
        <w:rPr>
          <w:spacing w:val="2"/>
          <w:w w:val="80"/>
        </w:rPr>
        <w:t> </w:t>
      </w:r>
      <w:r>
        <w:rPr>
          <w:w w:val="80"/>
        </w:rPr>
        <w:t>os resultados</w:t>
      </w:r>
      <w:r>
        <w:rPr>
          <w:spacing w:val="3"/>
          <w:w w:val="80"/>
        </w:rPr>
        <w:t> </w:t>
      </w:r>
      <w:r>
        <w:rPr>
          <w:w w:val="80"/>
        </w:rPr>
        <w:t>pretendidos.</w:t>
      </w:r>
    </w:p>
    <w:p>
      <w:pPr>
        <w:pStyle w:val="BodyText"/>
        <w:spacing w:line="252" w:lineRule="exact"/>
        <w:ind w:left="758"/>
      </w:pP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trabalho,</w:t>
      </w:r>
      <w:r>
        <w:rPr>
          <w:spacing w:val="10"/>
          <w:w w:val="80"/>
        </w:rPr>
        <w:t> </w:t>
      </w:r>
      <w:r>
        <w:rPr>
          <w:w w:val="80"/>
        </w:rPr>
        <w:t>foram</w:t>
      </w:r>
      <w:r>
        <w:rPr>
          <w:spacing w:val="10"/>
          <w:w w:val="80"/>
        </w:rPr>
        <w:t> </w:t>
      </w:r>
      <w:r>
        <w:rPr>
          <w:w w:val="80"/>
        </w:rPr>
        <w:t>adotadas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seguintes</w:t>
      </w:r>
      <w:r>
        <w:rPr>
          <w:spacing w:val="10"/>
          <w:w w:val="80"/>
        </w:rPr>
        <w:t> </w:t>
      </w:r>
      <w:r>
        <w:rPr>
          <w:w w:val="80"/>
        </w:rPr>
        <w:t>fontes:</w:t>
      </w:r>
    </w:p>
    <w:p>
      <w:pPr>
        <w:pStyle w:val="ListParagraph"/>
        <w:numPr>
          <w:ilvl w:val="0"/>
          <w:numId w:val="1"/>
        </w:numPr>
        <w:tabs>
          <w:tab w:pos="1274" w:val="left" w:leader="none"/>
          <w:tab w:pos="1275" w:val="left" w:leader="none"/>
        </w:tabs>
        <w:spacing w:line="240" w:lineRule="auto" w:before="124" w:after="0"/>
        <w:ind w:left="1274" w:right="0" w:hanging="567"/>
        <w:jc w:val="left"/>
        <w:rPr>
          <w:sz w:val="22"/>
        </w:rPr>
      </w:pPr>
      <w:r>
        <w:rPr>
          <w:w w:val="80"/>
          <w:sz w:val="22"/>
        </w:rPr>
        <w:t>Licitações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anteriores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Judiciário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Grosso;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127" w:after="0"/>
        <w:ind w:left="1274" w:right="0" w:hanging="567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400/2021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CNJ;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360" w:lineRule="auto" w:before="126" w:after="0"/>
        <w:ind w:left="142" w:right="134" w:firstLine="566"/>
        <w:jc w:val="both"/>
        <w:rPr>
          <w:sz w:val="22"/>
        </w:rPr>
      </w:pPr>
      <w:r>
        <w:rPr>
          <w:w w:val="85"/>
          <w:sz w:val="22"/>
        </w:rPr>
        <w:t>Contratações e aquisições similares realizadas por outros órgãos da Administração Pública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último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(2022/2023)</w:t>
      </w:r>
    </w:p>
    <w:p>
      <w:pPr>
        <w:pStyle w:val="BodyText"/>
        <w:spacing w:line="360" w:lineRule="auto"/>
        <w:ind w:left="142" w:right="126" w:firstLine="566"/>
        <w:jc w:val="both"/>
      </w:pPr>
      <w:r>
        <w:rPr>
          <w:w w:val="80"/>
        </w:rPr>
        <w:t>Ressalta-se ainda, o último certame deste Egrégio TJMT, foi o pregão eletrônico por registro de preço n°</w:t>
      </w:r>
      <w:r>
        <w:rPr>
          <w:spacing w:val="1"/>
          <w:w w:val="80"/>
        </w:rPr>
        <w:t> </w:t>
      </w:r>
      <w:r>
        <w:rPr>
          <w:w w:val="80"/>
        </w:rPr>
        <w:t>5/2022</w:t>
      </w:r>
      <w:r>
        <w:rPr>
          <w:spacing w:val="1"/>
          <w:w w:val="80"/>
        </w:rPr>
        <w:t> </w:t>
      </w:r>
      <w:r>
        <w:rPr>
          <w:w w:val="80"/>
        </w:rPr>
        <w:t>–</w:t>
      </w:r>
      <w:r>
        <w:rPr>
          <w:spacing w:val="1"/>
          <w:w w:val="80"/>
        </w:rPr>
        <w:t> </w:t>
      </w:r>
      <w:r>
        <w:rPr>
          <w:w w:val="80"/>
        </w:rPr>
        <w:t>CIA 0058121-09.2021.8.11.0000,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foi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fracassado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item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n°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18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  <w:w w:val="80"/>
        </w:rPr>
        <w:t>pedestal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  <w:w w:val="80"/>
        </w:rPr>
        <w:t>para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isolamento</w:t>
      </w:r>
      <w:r>
        <w:rPr>
          <w:w w:val="80"/>
        </w:rPr>
        <w:t>,</w:t>
      </w:r>
      <w:r>
        <w:rPr>
          <w:spacing w:val="-46"/>
          <w:w w:val="80"/>
        </w:rPr>
        <w:t> </w:t>
      </w:r>
      <w:r>
        <w:rPr>
          <w:w w:val="85"/>
        </w:rPr>
        <w:t>sendo adjudicado apenas o item dos cones flexíveis, em 200 unidades, as quais não supriram a demanda do</w:t>
      </w:r>
      <w:r>
        <w:rPr>
          <w:spacing w:val="-49"/>
          <w:w w:val="85"/>
        </w:rPr>
        <w:t> </w:t>
      </w:r>
      <w:r>
        <w:rPr>
          <w:w w:val="90"/>
        </w:rPr>
        <w:t>PJMT.</w:t>
      </w:r>
    </w:p>
    <w:p>
      <w:pPr>
        <w:pStyle w:val="BodyText"/>
        <w:spacing w:line="357" w:lineRule="auto"/>
        <w:ind w:left="142" w:right="131" w:firstLine="566"/>
        <w:jc w:val="both"/>
      </w:pPr>
      <w:r>
        <w:rPr>
          <w:spacing w:val="-1"/>
          <w:w w:val="90"/>
        </w:rPr>
        <w:t>A partir desse levantamento, </w:t>
      </w:r>
      <w:r>
        <w:rPr>
          <w:w w:val="90"/>
        </w:rPr>
        <w:t>foi possível inferir que o mercado de produtos de sinalização e</w:t>
      </w:r>
      <w:r>
        <w:rPr>
          <w:spacing w:val="1"/>
          <w:w w:val="90"/>
        </w:rPr>
        <w:t> </w:t>
      </w:r>
      <w:r>
        <w:rPr>
          <w:w w:val="90"/>
        </w:rPr>
        <w:t>equipamentos</w:t>
      </w:r>
      <w:r>
        <w:rPr>
          <w:spacing w:val="-7"/>
          <w:w w:val="90"/>
        </w:rPr>
        <w:t> </w:t>
      </w:r>
      <w:r>
        <w:rPr>
          <w:w w:val="90"/>
        </w:rPr>
        <w:t>é</w:t>
      </w:r>
      <w:r>
        <w:rPr>
          <w:spacing w:val="-7"/>
          <w:w w:val="90"/>
        </w:rPr>
        <w:t> </w:t>
      </w:r>
      <w:r>
        <w:rPr>
          <w:w w:val="90"/>
        </w:rPr>
        <w:t>amplo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diversificado.</w:t>
      </w:r>
    </w:p>
    <w:p>
      <w:pPr>
        <w:pStyle w:val="BodyText"/>
        <w:spacing w:line="360" w:lineRule="auto"/>
        <w:ind w:left="142" w:right="126" w:firstLine="566"/>
        <w:jc w:val="both"/>
      </w:pPr>
      <w:r>
        <w:rPr>
          <w:w w:val="85"/>
        </w:rPr>
        <w:t>Existe toda uma gama de empresas e objetos passíveis de contratação por parte da Administração,</w:t>
      </w:r>
      <w:r>
        <w:rPr>
          <w:spacing w:val="1"/>
          <w:w w:val="85"/>
        </w:rPr>
        <w:t> </w:t>
      </w:r>
      <w:r>
        <w:rPr>
          <w:w w:val="85"/>
        </w:rPr>
        <w:t>conforme pesquisa efetuada, não se percebe grande potencial de frustrar a presente licitação, uma vez que</w:t>
      </w:r>
      <w:r>
        <w:rPr>
          <w:spacing w:val="1"/>
          <w:w w:val="85"/>
        </w:rPr>
        <w:t> </w:t>
      </w:r>
      <w:r>
        <w:rPr>
          <w:w w:val="80"/>
        </w:rPr>
        <w:t>vários</w:t>
      </w:r>
      <w:r>
        <w:rPr>
          <w:spacing w:val="1"/>
          <w:w w:val="80"/>
        </w:rPr>
        <w:t> </w:t>
      </w:r>
      <w:r>
        <w:rPr>
          <w:w w:val="80"/>
        </w:rPr>
        <w:t>fornecedores</w:t>
      </w:r>
      <w:r>
        <w:rPr>
          <w:spacing w:val="3"/>
          <w:w w:val="80"/>
        </w:rPr>
        <w:t> </w:t>
      </w:r>
      <w:r>
        <w:rPr>
          <w:w w:val="80"/>
        </w:rPr>
        <w:t>têm</w:t>
      </w:r>
      <w:r>
        <w:rPr>
          <w:spacing w:val="2"/>
          <w:w w:val="80"/>
        </w:rPr>
        <w:t> </w:t>
      </w:r>
      <w:r>
        <w:rPr>
          <w:w w:val="80"/>
        </w:rPr>
        <w:t>capacidade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atendimento</w:t>
      </w:r>
      <w:r>
        <w:rPr>
          <w:spacing w:val="-1"/>
          <w:w w:val="80"/>
        </w:rPr>
        <w:t> </w:t>
      </w:r>
      <w:r>
        <w:rPr>
          <w:w w:val="80"/>
        </w:rPr>
        <w:t>às</w:t>
      </w:r>
      <w:r>
        <w:rPr>
          <w:spacing w:val="3"/>
          <w:w w:val="80"/>
        </w:rPr>
        <w:t> </w:t>
      </w:r>
      <w:r>
        <w:rPr>
          <w:w w:val="80"/>
        </w:rPr>
        <w:t>suas</w:t>
      </w:r>
      <w:r>
        <w:rPr>
          <w:spacing w:val="3"/>
          <w:w w:val="80"/>
        </w:rPr>
        <w:t> </w:t>
      </w:r>
      <w:r>
        <w:rPr>
          <w:w w:val="80"/>
        </w:rPr>
        <w:t>previsões.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3.664001pt;margin-top:7.449512pt;width:456.55pt;height:19pt;mso-position-horizontal-relative:page;mso-position-vertical-relative:paragraph;z-index:-15724032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7.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ESTIMATIVA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VALOR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34" w:lineRule="exact" w:before="0"/>
        <w:ind w:left="708" w:right="0" w:firstLine="0"/>
        <w:jc w:val="left"/>
        <w:rPr>
          <w:rFonts w:ascii="Arial" w:hAnsi="Arial"/>
          <w:b/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solução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466.258,70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(quatrocentos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sessenta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duzentos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</w:p>
    <w:p>
      <w:pPr>
        <w:pStyle w:val="Heading2"/>
        <w:spacing w:line="240" w:lineRule="auto" w:before="126"/>
        <w:ind w:left="142"/>
      </w:pPr>
      <w:r>
        <w:rPr>
          <w:w w:val="80"/>
        </w:rPr>
        <w:t>cinco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oito</w:t>
      </w:r>
      <w:r>
        <w:rPr>
          <w:spacing w:val="8"/>
          <w:w w:val="80"/>
        </w:rPr>
        <w:t> </w:t>
      </w:r>
      <w:r>
        <w:rPr>
          <w:w w:val="80"/>
        </w:rPr>
        <w:t>reais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setenta</w:t>
      </w:r>
      <w:r>
        <w:rPr>
          <w:spacing w:val="7"/>
          <w:w w:val="80"/>
        </w:rPr>
        <w:t> </w:t>
      </w:r>
      <w:r>
        <w:rPr>
          <w:w w:val="80"/>
        </w:rPr>
        <w:t>centavos).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1"/>
        </w:rPr>
      </w:pPr>
      <w:r>
        <w:rPr/>
        <w:pict>
          <v:shape style="position:absolute;margin-left:83.664001pt;margin-top:7.624463pt;width:456.55pt;height:19pt;mso-position-horizontal-relative:page;mso-position-vertical-relative:paragraph;z-index:-15723520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8.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PARCELAMENTO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4" w:lineRule="exact"/>
        <w:ind w:left="708"/>
        <w:jc w:val="both"/>
      </w:pP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estudo</w:t>
      </w:r>
      <w:r>
        <w:rPr>
          <w:spacing w:val="-2"/>
          <w:w w:val="85"/>
        </w:rPr>
        <w:t> </w:t>
      </w:r>
      <w:r>
        <w:rPr>
          <w:w w:val="85"/>
        </w:rPr>
        <w:t>técnico</w:t>
      </w:r>
      <w:r>
        <w:rPr>
          <w:spacing w:val="-2"/>
          <w:w w:val="85"/>
        </w:rPr>
        <w:t> </w:t>
      </w:r>
      <w:r>
        <w:rPr>
          <w:w w:val="85"/>
        </w:rPr>
        <w:t>preliminar</w:t>
      </w:r>
      <w:r>
        <w:rPr>
          <w:spacing w:val="-1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ETP</w:t>
      </w:r>
      <w:r>
        <w:rPr>
          <w:spacing w:val="-3"/>
          <w:w w:val="85"/>
        </w:rPr>
        <w:t> </w:t>
      </w:r>
      <w:r>
        <w:rPr>
          <w:w w:val="85"/>
        </w:rPr>
        <w:t>deverá</w:t>
      </w:r>
      <w:r>
        <w:rPr>
          <w:spacing w:val="-2"/>
          <w:w w:val="85"/>
        </w:rPr>
        <w:t> </w:t>
      </w:r>
      <w:r>
        <w:rPr>
          <w:w w:val="85"/>
        </w:rPr>
        <w:t>justificar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parcelamento</w:t>
      </w:r>
      <w:r>
        <w:rPr>
          <w:spacing w:val="-2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não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contratação,</w:t>
      </w:r>
      <w:r>
        <w:rPr>
          <w:spacing w:val="-2"/>
          <w:w w:val="85"/>
        </w:rPr>
        <w:t> </w:t>
      </w:r>
      <w:r>
        <w:rPr>
          <w:w w:val="85"/>
        </w:rPr>
        <w:t>conforme</w:t>
      </w:r>
      <w:r>
        <w:rPr>
          <w:spacing w:val="-1"/>
          <w:w w:val="85"/>
        </w:rPr>
        <w:t> </w:t>
      </w:r>
      <w:r>
        <w:rPr>
          <w:w w:val="85"/>
        </w:rPr>
        <w:t>o</w:t>
      </w:r>
    </w:p>
    <w:p>
      <w:pPr>
        <w:pStyle w:val="BodyText"/>
        <w:spacing w:line="360" w:lineRule="auto" w:before="124"/>
        <w:ind w:left="142" w:right="128"/>
        <w:jc w:val="both"/>
      </w:pPr>
      <w:r>
        <w:rPr>
          <w:w w:val="85"/>
        </w:rPr>
        <w:t>art. 18, paragrafo 1°, VIII da Lei 14.333/2021, diante disso verificasse que o parcelamento do objeto é a regra</w:t>
      </w:r>
      <w:r>
        <w:rPr>
          <w:spacing w:val="-49"/>
          <w:w w:val="85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licitações,</w:t>
      </w:r>
      <w:r>
        <w:rPr>
          <w:spacing w:val="3"/>
          <w:w w:val="80"/>
        </w:rPr>
        <w:t> </w:t>
      </w:r>
      <w:r>
        <w:rPr>
          <w:w w:val="80"/>
        </w:rPr>
        <w:t>embora</w:t>
      </w:r>
      <w:r>
        <w:rPr>
          <w:spacing w:val="2"/>
          <w:w w:val="80"/>
        </w:rPr>
        <w:t> </w:t>
      </w:r>
      <w:r>
        <w:rPr>
          <w:w w:val="80"/>
        </w:rPr>
        <w:t>somente</w:t>
      </w:r>
      <w:r>
        <w:rPr>
          <w:spacing w:val="3"/>
          <w:w w:val="80"/>
        </w:rPr>
        <w:t> </w:t>
      </w:r>
      <w:r>
        <w:rPr>
          <w:w w:val="80"/>
        </w:rPr>
        <w:t>obrigatório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houver</w:t>
      </w:r>
      <w:r>
        <w:rPr>
          <w:spacing w:val="3"/>
          <w:w w:val="80"/>
        </w:rPr>
        <w:t> </w:t>
      </w:r>
      <w:r>
        <w:rPr>
          <w:w w:val="80"/>
        </w:rPr>
        <w:t>vantagem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Administração.</w:t>
      </w:r>
    </w:p>
    <w:p>
      <w:pPr>
        <w:pStyle w:val="BodyText"/>
        <w:spacing w:line="357" w:lineRule="auto"/>
        <w:ind w:left="142" w:right="135" w:firstLine="566"/>
        <w:jc w:val="both"/>
      </w:pPr>
      <w:r>
        <w:rPr>
          <w:spacing w:val="-2"/>
          <w:w w:val="85"/>
        </w:rPr>
        <w:t>Trata-se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assunto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já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sumulado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pelo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TCU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(Súmula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247)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expresso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MPDG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5/2017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em</w:t>
      </w:r>
      <w:r>
        <w:rPr>
          <w:spacing w:val="-49"/>
          <w:w w:val="85"/>
        </w:rPr>
        <w:t> </w:t>
      </w:r>
      <w:r>
        <w:rPr>
          <w:spacing w:val="-1"/>
          <w:w w:val="90"/>
        </w:rPr>
        <w:t>seu art. 24, §1º, VIII e item 3.8 do Anexo III, </w:t>
      </w:r>
      <w:r>
        <w:rPr>
          <w:w w:val="90"/>
        </w:rPr>
        <w:t>ratifica a necessidade de justificar a existência ou não de</w:t>
      </w:r>
      <w:r>
        <w:rPr>
          <w:spacing w:val="1"/>
          <w:w w:val="90"/>
        </w:rPr>
        <w:t> </w:t>
      </w:r>
      <w:r>
        <w:rPr>
          <w:w w:val="85"/>
        </w:rPr>
        <w:t>parcelamento,</w:t>
      </w:r>
      <w:r>
        <w:rPr>
          <w:spacing w:val="-4"/>
          <w:w w:val="85"/>
        </w:rPr>
        <w:t> </w:t>
      </w:r>
      <w:r>
        <w:rPr>
          <w:w w:val="85"/>
        </w:rPr>
        <w:t>ainda</w:t>
      </w:r>
      <w:r>
        <w:rPr>
          <w:spacing w:val="-4"/>
          <w:w w:val="85"/>
        </w:rPr>
        <w:t> </w:t>
      </w:r>
      <w:r>
        <w:rPr>
          <w:w w:val="85"/>
        </w:rPr>
        <w:t>nos</w:t>
      </w:r>
      <w:r>
        <w:rPr>
          <w:spacing w:val="-4"/>
          <w:w w:val="85"/>
        </w:rPr>
        <w:t> </w:t>
      </w:r>
      <w:r>
        <w:rPr>
          <w:w w:val="85"/>
        </w:rPr>
        <w:t>estudos</w:t>
      </w:r>
      <w:r>
        <w:rPr>
          <w:spacing w:val="-3"/>
          <w:w w:val="85"/>
        </w:rPr>
        <w:t> </w:t>
      </w:r>
      <w:r>
        <w:rPr>
          <w:w w:val="85"/>
        </w:rPr>
        <w:t>técnicos</w:t>
      </w:r>
      <w:r>
        <w:rPr>
          <w:spacing w:val="-4"/>
          <w:w w:val="85"/>
        </w:rPr>
        <w:t> </w:t>
      </w:r>
      <w:r>
        <w:rPr>
          <w:w w:val="85"/>
        </w:rPr>
        <w:t>preliminares.</w:t>
      </w:r>
    </w:p>
    <w:p>
      <w:pPr>
        <w:pStyle w:val="BodyText"/>
        <w:spacing w:line="360" w:lineRule="auto" w:before="4"/>
        <w:ind w:left="142" w:right="134" w:firstLine="566"/>
        <w:jc w:val="both"/>
      </w:pP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visto</w:t>
      </w:r>
      <w:r>
        <w:rPr>
          <w:spacing w:val="-5"/>
          <w:w w:val="85"/>
        </w:rPr>
        <w:t> </w:t>
      </w:r>
      <w:r>
        <w:rPr>
          <w:w w:val="85"/>
        </w:rPr>
        <w:t>nas</w:t>
      </w:r>
      <w:r>
        <w:rPr>
          <w:spacing w:val="-5"/>
          <w:w w:val="85"/>
        </w:rPr>
        <w:t> </w:t>
      </w:r>
      <w:r>
        <w:rPr>
          <w:w w:val="85"/>
        </w:rPr>
        <w:t>legislações</w:t>
      </w:r>
      <w:r>
        <w:rPr>
          <w:spacing w:val="-3"/>
          <w:w w:val="85"/>
        </w:rPr>
        <w:t> </w:t>
      </w:r>
      <w:r>
        <w:rPr>
          <w:w w:val="85"/>
        </w:rPr>
        <w:t>citadas,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objetivo</w:t>
      </w:r>
      <w:r>
        <w:rPr>
          <w:spacing w:val="-3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normas</w:t>
      </w:r>
      <w:r>
        <w:rPr>
          <w:spacing w:val="-6"/>
          <w:w w:val="85"/>
        </w:rPr>
        <w:t> </w:t>
      </w:r>
      <w:r>
        <w:rPr>
          <w:w w:val="85"/>
        </w:rPr>
        <w:t>é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ampliar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competitividade,</w:t>
      </w:r>
      <w:r>
        <w:rPr>
          <w:spacing w:val="-3"/>
          <w:w w:val="85"/>
        </w:rPr>
        <w:t> </w:t>
      </w:r>
      <w:r>
        <w:rPr>
          <w:w w:val="85"/>
        </w:rPr>
        <w:t>sobretudo</w:t>
      </w:r>
      <w:r>
        <w:rPr>
          <w:spacing w:val="-50"/>
          <w:w w:val="85"/>
        </w:rPr>
        <w:t> </w:t>
      </w:r>
      <w:r>
        <w:rPr>
          <w:w w:val="85"/>
        </w:rPr>
        <w:t>porque</w:t>
      </w:r>
      <w:r>
        <w:rPr>
          <w:spacing w:val="31"/>
          <w:w w:val="85"/>
        </w:rPr>
        <w:t> </w:t>
      </w:r>
      <w:r>
        <w:rPr>
          <w:w w:val="85"/>
        </w:rPr>
        <w:t>algumas</w:t>
      </w:r>
      <w:r>
        <w:rPr>
          <w:spacing w:val="30"/>
          <w:w w:val="85"/>
        </w:rPr>
        <w:t> </w:t>
      </w:r>
      <w:r>
        <w:rPr>
          <w:w w:val="85"/>
        </w:rPr>
        <w:t>empresas</w:t>
      </w:r>
      <w:r>
        <w:rPr>
          <w:spacing w:val="31"/>
          <w:w w:val="85"/>
        </w:rPr>
        <w:t> </w:t>
      </w:r>
      <w:r>
        <w:rPr>
          <w:w w:val="85"/>
        </w:rPr>
        <w:t>podem</w:t>
      </w:r>
      <w:r>
        <w:rPr>
          <w:spacing w:val="31"/>
          <w:w w:val="85"/>
        </w:rPr>
        <w:t> </w:t>
      </w:r>
      <w:r>
        <w:rPr>
          <w:w w:val="85"/>
        </w:rPr>
        <w:t>não</w:t>
      </w:r>
      <w:r>
        <w:rPr>
          <w:spacing w:val="31"/>
          <w:w w:val="85"/>
        </w:rPr>
        <w:t> </w:t>
      </w:r>
      <w:r>
        <w:rPr>
          <w:w w:val="85"/>
        </w:rPr>
        <w:t>ter</w:t>
      </w:r>
      <w:r>
        <w:rPr>
          <w:spacing w:val="31"/>
          <w:w w:val="85"/>
        </w:rPr>
        <w:t> </w:t>
      </w:r>
      <w:r>
        <w:rPr>
          <w:w w:val="85"/>
        </w:rPr>
        <w:t>capacidade</w:t>
      </w:r>
      <w:r>
        <w:rPr>
          <w:spacing w:val="31"/>
          <w:w w:val="85"/>
        </w:rPr>
        <w:t> </w:t>
      </w:r>
      <w:r>
        <w:rPr>
          <w:w w:val="85"/>
        </w:rPr>
        <w:t>ou</w:t>
      </w:r>
      <w:r>
        <w:rPr>
          <w:spacing w:val="31"/>
          <w:w w:val="85"/>
        </w:rPr>
        <w:t> </w:t>
      </w:r>
      <w:r>
        <w:rPr>
          <w:w w:val="85"/>
        </w:rPr>
        <w:t>condições</w:t>
      </w:r>
      <w:r>
        <w:rPr>
          <w:spacing w:val="31"/>
          <w:w w:val="85"/>
        </w:rPr>
        <w:t> </w:t>
      </w:r>
      <w:r>
        <w:rPr>
          <w:w w:val="85"/>
        </w:rPr>
        <w:t>de</w:t>
      </w:r>
      <w:r>
        <w:rPr>
          <w:spacing w:val="31"/>
          <w:w w:val="85"/>
        </w:rPr>
        <w:t> </w:t>
      </w:r>
      <w:r>
        <w:rPr>
          <w:w w:val="85"/>
        </w:rPr>
        <w:t>ofertar</w:t>
      </w:r>
      <w:r>
        <w:rPr>
          <w:spacing w:val="31"/>
          <w:w w:val="85"/>
        </w:rPr>
        <w:t> </w:t>
      </w:r>
      <w:r>
        <w:rPr>
          <w:w w:val="85"/>
        </w:rPr>
        <w:t>a</w:t>
      </w:r>
      <w:r>
        <w:rPr>
          <w:spacing w:val="31"/>
          <w:w w:val="85"/>
        </w:rPr>
        <w:t> </w:t>
      </w:r>
      <w:r>
        <w:rPr>
          <w:w w:val="85"/>
        </w:rPr>
        <w:t>integralidade</w:t>
      </w:r>
      <w:r>
        <w:rPr>
          <w:spacing w:val="31"/>
          <w:w w:val="85"/>
        </w:rPr>
        <w:t> </w:t>
      </w:r>
      <w:r>
        <w:rPr>
          <w:w w:val="85"/>
        </w:rPr>
        <w:t>do</w:t>
      </w:r>
      <w:r>
        <w:rPr>
          <w:spacing w:val="31"/>
          <w:w w:val="85"/>
        </w:rPr>
        <w:t> </w:t>
      </w:r>
      <w:r>
        <w:rPr>
          <w:w w:val="85"/>
        </w:rPr>
        <w:t>objeto</w:t>
      </w:r>
    </w:p>
    <w:p>
      <w:pPr>
        <w:spacing w:after="0" w:line="360" w:lineRule="auto"/>
        <w:jc w:val="both"/>
        <w:sectPr>
          <w:pgSz w:w="11910" w:h="16850"/>
          <w:pgMar w:header="395" w:footer="1247" w:top="1780" w:bottom="1440" w:left="1560" w:right="1000"/>
        </w:sectPr>
      </w:pPr>
    </w:p>
    <w:p>
      <w:pPr>
        <w:pStyle w:val="BodyText"/>
        <w:spacing w:before="4"/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line="360" w:lineRule="auto" w:before="118"/>
        <w:ind w:left="142" w:right="132"/>
        <w:jc w:val="both"/>
      </w:pPr>
      <w:r>
        <w:rPr>
          <w:spacing w:val="-1"/>
          <w:w w:val="85"/>
        </w:rPr>
        <w:t>(execução,</w:t>
      </w:r>
      <w:r>
        <w:rPr>
          <w:spacing w:val="-5"/>
          <w:w w:val="85"/>
        </w:rPr>
        <w:t> </w:t>
      </w:r>
      <w:r>
        <w:rPr>
          <w:w w:val="85"/>
        </w:rPr>
        <w:t>fornecimento),</w:t>
      </w:r>
      <w:r>
        <w:rPr>
          <w:spacing w:val="-5"/>
          <w:w w:val="85"/>
        </w:rPr>
        <w:t> </w:t>
      </w:r>
      <w:r>
        <w:rPr>
          <w:w w:val="85"/>
        </w:rPr>
        <w:t>mas</w:t>
      </w:r>
      <w:r>
        <w:rPr>
          <w:spacing w:val="-5"/>
          <w:w w:val="85"/>
        </w:rPr>
        <w:t> </w:t>
      </w:r>
      <w:r>
        <w:rPr>
          <w:w w:val="85"/>
        </w:rPr>
        <w:t>apenas</w:t>
      </w:r>
      <w:r>
        <w:rPr>
          <w:spacing w:val="-4"/>
          <w:w w:val="85"/>
        </w:rPr>
        <w:t> </w:t>
      </w:r>
      <w:r>
        <w:rPr>
          <w:w w:val="85"/>
        </w:rPr>
        <w:t>uma</w:t>
      </w:r>
      <w:r>
        <w:rPr>
          <w:spacing w:val="-5"/>
          <w:w w:val="85"/>
        </w:rPr>
        <w:t> </w:t>
      </w:r>
      <w:r>
        <w:rPr>
          <w:w w:val="85"/>
        </w:rPr>
        <w:t>parte</w:t>
      </w:r>
      <w:r>
        <w:rPr>
          <w:spacing w:val="-5"/>
          <w:w w:val="85"/>
        </w:rPr>
        <w:t> </w:t>
      </w:r>
      <w:r>
        <w:rPr>
          <w:w w:val="85"/>
        </w:rPr>
        <w:t>dele,</w:t>
      </w:r>
      <w:r>
        <w:rPr>
          <w:spacing w:val="-4"/>
          <w:w w:val="85"/>
        </w:rPr>
        <w:t> </w:t>
      </w:r>
      <w:r>
        <w:rPr>
          <w:w w:val="85"/>
        </w:rPr>
        <w:t>razão</w:t>
      </w:r>
      <w:r>
        <w:rPr>
          <w:spacing w:val="-5"/>
          <w:w w:val="85"/>
        </w:rPr>
        <w:t> </w:t>
      </w:r>
      <w:r>
        <w:rPr>
          <w:w w:val="85"/>
        </w:rPr>
        <w:t>pela</w:t>
      </w:r>
      <w:r>
        <w:rPr>
          <w:spacing w:val="-5"/>
          <w:w w:val="85"/>
        </w:rPr>
        <w:t> </w:t>
      </w:r>
      <w:r>
        <w:rPr>
          <w:w w:val="85"/>
        </w:rPr>
        <w:t>qual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adjudicação</w:t>
      </w:r>
      <w:r>
        <w:rPr>
          <w:spacing w:val="-5"/>
          <w:w w:val="85"/>
        </w:rPr>
        <w:t> </w:t>
      </w:r>
      <w:r>
        <w:rPr>
          <w:w w:val="85"/>
        </w:rPr>
        <w:t>conjunta</w:t>
      </w:r>
      <w:r>
        <w:rPr>
          <w:spacing w:val="-4"/>
          <w:w w:val="85"/>
        </w:rPr>
        <w:t> </w:t>
      </w:r>
      <w:r>
        <w:rPr>
          <w:w w:val="85"/>
        </w:rPr>
        <w:t>inviabilizaria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0"/>
          <w:w w:val="85"/>
        </w:rPr>
        <w:t> </w:t>
      </w:r>
      <w:r>
        <w:rPr>
          <w:w w:val="80"/>
        </w:rPr>
        <w:t>participação</w:t>
      </w:r>
      <w:r>
        <w:rPr>
          <w:spacing w:val="5"/>
          <w:w w:val="80"/>
        </w:rPr>
        <w:t> </w:t>
      </w:r>
      <w:r>
        <w:rPr>
          <w:w w:val="80"/>
        </w:rPr>
        <w:t>delas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certame,</w:t>
      </w:r>
      <w:r>
        <w:rPr>
          <w:spacing w:val="6"/>
          <w:w w:val="80"/>
        </w:rPr>
        <w:t> </w:t>
      </w:r>
      <w:r>
        <w:rPr>
          <w:w w:val="80"/>
        </w:rPr>
        <w:t>caracterizando</w:t>
      </w:r>
      <w:r>
        <w:rPr>
          <w:spacing w:val="6"/>
          <w:w w:val="80"/>
        </w:rPr>
        <w:t> </w:t>
      </w:r>
      <w:r>
        <w:rPr>
          <w:w w:val="80"/>
        </w:rPr>
        <w:t>restrição</w:t>
      </w:r>
      <w:r>
        <w:rPr>
          <w:spacing w:val="5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competição</w:t>
      </w:r>
      <w:r>
        <w:rPr>
          <w:spacing w:val="6"/>
          <w:w w:val="80"/>
        </w:rPr>
        <w:t> </w:t>
      </w:r>
      <w:r>
        <w:rPr>
          <w:w w:val="80"/>
        </w:rPr>
        <w:t>(Acórdão</w:t>
      </w:r>
      <w:r>
        <w:rPr>
          <w:spacing w:val="5"/>
          <w:w w:val="80"/>
        </w:rPr>
        <w:t> </w:t>
      </w:r>
      <w:r>
        <w:rPr>
          <w:w w:val="80"/>
        </w:rPr>
        <w:t>18/2019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TCE/MT).</w:t>
      </w:r>
    </w:p>
    <w:p>
      <w:pPr>
        <w:pStyle w:val="BodyText"/>
        <w:spacing w:line="360" w:lineRule="auto"/>
        <w:ind w:left="142" w:right="134" w:firstLine="566"/>
        <w:jc w:val="both"/>
      </w:pPr>
      <w:r>
        <w:rPr>
          <w:w w:val="85"/>
        </w:rPr>
        <w:t>Assim</w:t>
      </w:r>
      <w:r>
        <w:rPr>
          <w:spacing w:val="-6"/>
          <w:w w:val="85"/>
        </w:rPr>
        <w:t> </w:t>
      </w:r>
      <w:r>
        <w:rPr>
          <w:w w:val="85"/>
        </w:rPr>
        <w:t>sendo,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tal</w:t>
      </w:r>
      <w:r>
        <w:rPr>
          <w:spacing w:val="-4"/>
          <w:w w:val="85"/>
        </w:rPr>
        <w:t> </w:t>
      </w:r>
      <w:r>
        <w:rPr>
          <w:w w:val="85"/>
        </w:rPr>
        <w:t>decisão</w:t>
      </w:r>
      <w:r>
        <w:rPr>
          <w:spacing w:val="-5"/>
          <w:w w:val="85"/>
        </w:rPr>
        <w:t> </w:t>
      </w:r>
      <w:r>
        <w:rPr>
          <w:w w:val="85"/>
        </w:rPr>
        <w:t>(parcelamento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não),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elaborador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Planejamento</w:t>
      </w:r>
      <w:r>
        <w:rPr>
          <w:spacing w:val="-4"/>
          <w:w w:val="85"/>
        </w:rPr>
        <w:t> </w:t>
      </w:r>
      <w:r>
        <w:rPr>
          <w:w w:val="85"/>
        </w:rPr>
        <w:t>promoveu</w:t>
      </w:r>
      <w:r>
        <w:rPr>
          <w:spacing w:val="-4"/>
          <w:w w:val="85"/>
        </w:rPr>
        <w:t> </w:t>
      </w:r>
      <w:r>
        <w:rPr>
          <w:w w:val="85"/>
        </w:rPr>
        <w:t>devida</w:t>
      </w:r>
      <w:r>
        <w:rPr>
          <w:spacing w:val="-50"/>
          <w:w w:val="85"/>
        </w:rPr>
        <w:t> </w:t>
      </w:r>
      <w:r>
        <w:rPr>
          <w:w w:val="85"/>
        </w:rPr>
        <w:t>avaliação da divisibilidade, levando-se em consideração o mercado fornecedor, a viabilidade técnica e</w:t>
      </w:r>
      <w:r>
        <w:rPr>
          <w:spacing w:val="1"/>
          <w:w w:val="85"/>
        </w:rPr>
        <w:t> </w:t>
      </w:r>
      <w:r>
        <w:rPr>
          <w:w w:val="85"/>
        </w:rPr>
        <w:t>econômica do parcelamento, a inexistência de perda de escala e o melhor aproveitamento do mercado e</w:t>
      </w:r>
      <w:r>
        <w:rPr>
          <w:spacing w:val="1"/>
          <w:w w:val="85"/>
        </w:rPr>
        <w:t> </w:t>
      </w:r>
      <w:r>
        <w:rPr>
          <w:w w:val="80"/>
        </w:rPr>
        <w:t>ampliação da</w:t>
      </w:r>
      <w:r>
        <w:rPr>
          <w:spacing w:val="5"/>
          <w:w w:val="80"/>
        </w:rPr>
        <w:t> </w:t>
      </w:r>
      <w:r>
        <w:rPr>
          <w:w w:val="80"/>
        </w:rPr>
        <w:t>competitividade (item</w:t>
      </w:r>
      <w:r>
        <w:rPr>
          <w:spacing w:val="5"/>
          <w:w w:val="80"/>
        </w:rPr>
        <w:t> </w:t>
      </w:r>
      <w:r>
        <w:rPr>
          <w:w w:val="80"/>
        </w:rPr>
        <w:t>3.8,</w:t>
      </w:r>
      <w:r>
        <w:rPr>
          <w:spacing w:val="4"/>
          <w:w w:val="80"/>
        </w:rPr>
        <w:t> </w:t>
      </w:r>
      <w:r>
        <w:rPr>
          <w:w w:val="80"/>
        </w:rPr>
        <w:t>“b”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Anexo</w:t>
      </w:r>
      <w:r>
        <w:rPr>
          <w:spacing w:val="4"/>
          <w:w w:val="80"/>
        </w:rPr>
        <w:t> </w:t>
      </w:r>
      <w:r>
        <w:rPr>
          <w:w w:val="80"/>
        </w:rPr>
        <w:t>III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IN</w:t>
      </w:r>
      <w:r>
        <w:rPr>
          <w:spacing w:val="3"/>
          <w:w w:val="80"/>
        </w:rPr>
        <w:t> </w:t>
      </w:r>
      <w:r>
        <w:rPr>
          <w:w w:val="80"/>
        </w:rPr>
        <w:t>SEGES/MPDG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05,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2017).</w:t>
      </w:r>
    </w:p>
    <w:p>
      <w:pPr>
        <w:pStyle w:val="BodyText"/>
        <w:spacing w:line="360" w:lineRule="auto"/>
        <w:ind w:left="142" w:right="131" w:firstLine="566"/>
        <w:jc w:val="both"/>
      </w:pPr>
      <w:r>
        <w:rPr>
          <w:w w:val="85"/>
        </w:rPr>
        <w:t>Para a pretensa aquisição ficou evidenciado a licitação de modo </w:t>
      </w:r>
      <w:r>
        <w:rPr>
          <w:rFonts w:ascii="Arial" w:hAnsi="Arial"/>
          <w:b/>
          <w:w w:val="85"/>
        </w:rPr>
        <w:t>INDIVIDUAL </w:t>
      </w:r>
      <w:r>
        <w:rPr>
          <w:w w:val="85"/>
        </w:rPr>
        <w:t>para os itens, portanto,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serão adjudicados por item</w:t>
      </w:r>
      <w:r>
        <w:rPr>
          <w:w w:val="85"/>
        </w:rPr>
        <w:t>, com o intuito de ampliar o acesso e a competividade; logo, na contratação em</w:t>
      </w:r>
      <w:r>
        <w:rPr>
          <w:spacing w:val="1"/>
          <w:w w:val="85"/>
        </w:rPr>
        <w:t> </w:t>
      </w:r>
      <w:r>
        <w:rPr>
          <w:w w:val="80"/>
        </w:rPr>
        <w:t>questão se verifica a viabilidade econômica, nesse caso apresentando vantajosidade para a Administração, nos</w:t>
      </w:r>
      <w:r>
        <w:rPr>
          <w:spacing w:val="1"/>
          <w:w w:val="80"/>
        </w:rPr>
        <w:t> </w:t>
      </w:r>
      <w:r>
        <w:rPr>
          <w:w w:val="90"/>
        </w:rPr>
        <w:t>termos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art.</w:t>
      </w:r>
      <w:r>
        <w:rPr>
          <w:spacing w:val="-8"/>
          <w:w w:val="90"/>
        </w:rPr>
        <w:t> </w:t>
      </w:r>
      <w:r>
        <w:rPr>
          <w:w w:val="90"/>
        </w:rPr>
        <w:t>40,</w:t>
      </w:r>
      <w:r>
        <w:rPr>
          <w:spacing w:val="-7"/>
          <w:w w:val="90"/>
        </w:rPr>
        <w:t> </w:t>
      </w:r>
      <w:r>
        <w:rPr>
          <w:w w:val="90"/>
        </w:rPr>
        <w:t>I,</w:t>
      </w:r>
      <w:r>
        <w:rPr>
          <w:spacing w:val="-8"/>
          <w:w w:val="90"/>
        </w:rPr>
        <w:t> </w:t>
      </w:r>
      <w:r>
        <w:rPr>
          <w:w w:val="90"/>
        </w:rPr>
        <w:t>“b”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9"/>
          <w:w w:val="90"/>
        </w:rPr>
        <w:t> </w:t>
      </w:r>
      <w:r>
        <w:rPr>
          <w:w w:val="90"/>
        </w:rPr>
        <w:t>14.333/2021.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83.664001pt;margin-top:7.349512pt;width:456.55pt;height:18.850pt;mso-position-horizontal-relative:page;mso-position-vertical-relative:paragraph;z-index:-15722496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9.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RESULTADOS</w:t>
                  </w:r>
                  <w:r>
                    <w:rPr>
                      <w:rFonts w:ascii="Arial"/>
                      <w:b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PRETENDIDOS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4" w:lineRule="exact"/>
        <w:ind w:left="708"/>
      </w:pP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aquisição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materiais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sinalização</w:t>
      </w:r>
      <w:r>
        <w:rPr>
          <w:spacing w:val="11"/>
          <w:w w:val="80"/>
        </w:rPr>
        <w:t> </w:t>
      </w:r>
      <w:r>
        <w:rPr>
          <w:w w:val="80"/>
        </w:rPr>
        <w:t>pretende-se</w:t>
      </w:r>
      <w:r>
        <w:rPr>
          <w:spacing w:val="11"/>
          <w:w w:val="80"/>
        </w:rPr>
        <w:t> </w:t>
      </w:r>
      <w:r>
        <w:rPr>
          <w:w w:val="80"/>
        </w:rPr>
        <w:t>atingir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benefícios: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128" w:after="0"/>
        <w:ind w:left="994" w:right="0" w:hanging="286"/>
        <w:jc w:val="left"/>
        <w:rPr>
          <w:sz w:val="22"/>
        </w:rPr>
      </w:pPr>
      <w:r>
        <w:rPr>
          <w:w w:val="80"/>
          <w:sz w:val="22"/>
        </w:rPr>
        <w:t>Aprimorar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controle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trânsito;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124" w:after="0"/>
        <w:ind w:left="994" w:right="0" w:hanging="286"/>
        <w:jc w:val="left"/>
        <w:rPr>
          <w:sz w:val="22"/>
        </w:rPr>
      </w:pPr>
      <w:r>
        <w:rPr>
          <w:w w:val="80"/>
          <w:sz w:val="22"/>
        </w:rPr>
        <w:t>Melhorar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fluxo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instalações;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124" w:after="0"/>
        <w:ind w:left="994" w:right="0" w:hanging="286"/>
        <w:jc w:val="left"/>
        <w:rPr>
          <w:sz w:val="22"/>
        </w:rPr>
      </w:pPr>
      <w:r>
        <w:rPr>
          <w:w w:val="80"/>
          <w:sz w:val="22"/>
        </w:rPr>
        <w:t>Prevenção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possíveis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acidentes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trânsito;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124" w:after="0"/>
        <w:ind w:left="994" w:right="0" w:hanging="286"/>
        <w:jc w:val="left"/>
        <w:rPr>
          <w:sz w:val="22"/>
        </w:rPr>
      </w:pPr>
      <w:r>
        <w:rPr>
          <w:w w:val="80"/>
          <w:sz w:val="22"/>
        </w:rPr>
        <w:t>Prevenção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acidentes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instituições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adjacentes.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3.664001pt;margin-top:7.449512pt;width:456.55pt;height:19pt;mso-position-horizontal-relative:page;mso-position-vertical-relative:paragraph;z-index:-15721984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10.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POSSÍVEIS</w:t>
                  </w:r>
                  <w:r>
                    <w:rPr>
                      <w:rFonts w:ascii="Arial" w:hAnsi="Arial"/>
                      <w:b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IMPACTOS</w:t>
                  </w:r>
                  <w:r>
                    <w:rPr>
                      <w:rFonts w:ascii="Arial" w:hAns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AMBIENTAIS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4" w:lineRule="exact"/>
        <w:ind w:left="708"/>
        <w:jc w:val="both"/>
      </w:pPr>
      <w:r>
        <w:rPr>
          <w:w w:val="85"/>
        </w:rPr>
        <w:t>Os</w:t>
      </w:r>
      <w:r>
        <w:rPr>
          <w:spacing w:val="22"/>
          <w:w w:val="85"/>
        </w:rPr>
        <w:t> </w:t>
      </w:r>
      <w:r>
        <w:rPr>
          <w:w w:val="85"/>
        </w:rPr>
        <w:t>materiais</w:t>
      </w:r>
      <w:r>
        <w:rPr>
          <w:spacing w:val="23"/>
          <w:w w:val="85"/>
        </w:rPr>
        <w:t> </w:t>
      </w:r>
      <w:r>
        <w:rPr>
          <w:w w:val="85"/>
        </w:rPr>
        <w:t>especificados</w:t>
      </w:r>
      <w:r>
        <w:rPr>
          <w:spacing w:val="22"/>
          <w:w w:val="85"/>
        </w:rPr>
        <w:t> </w:t>
      </w:r>
      <w:r>
        <w:rPr>
          <w:w w:val="85"/>
        </w:rPr>
        <w:t>quando</w:t>
      </w:r>
      <w:r>
        <w:rPr>
          <w:spacing w:val="24"/>
          <w:w w:val="85"/>
        </w:rPr>
        <w:t> </w:t>
      </w:r>
      <w:r>
        <w:rPr>
          <w:w w:val="85"/>
        </w:rPr>
        <w:t>tiverem</w:t>
      </w:r>
      <w:r>
        <w:rPr>
          <w:spacing w:val="21"/>
          <w:w w:val="85"/>
        </w:rPr>
        <w:t> </w:t>
      </w:r>
      <w:r>
        <w:rPr>
          <w:w w:val="85"/>
        </w:rPr>
        <w:t>o</w:t>
      </w:r>
      <w:r>
        <w:rPr>
          <w:spacing w:val="22"/>
          <w:w w:val="85"/>
        </w:rPr>
        <w:t> </w:t>
      </w:r>
      <w:r>
        <w:rPr>
          <w:w w:val="85"/>
        </w:rPr>
        <w:t>seu</w:t>
      </w:r>
      <w:r>
        <w:rPr>
          <w:spacing w:val="21"/>
          <w:w w:val="85"/>
        </w:rPr>
        <w:t> </w:t>
      </w:r>
      <w:r>
        <w:rPr>
          <w:w w:val="85"/>
        </w:rPr>
        <w:t>ciclo</w:t>
      </w:r>
      <w:r>
        <w:rPr>
          <w:spacing w:val="24"/>
          <w:w w:val="85"/>
        </w:rPr>
        <w:t> </w:t>
      </w: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vida</w:t>
      </w:r>
      <w:r>
        <w:rPr>
          <w:spacing w:val="23"/>
          <w:w w:val="85"/>
        </w:rPr>
        <w:t> </w:t>
      </w:r>
      <w:r>
        <w:rPr>
          <w:w w:val="85"/>
        </w:rPr>
        <w:t>útil</w:t>
      </w:r>
      <w:r>
        <w:rPr>
          <w:spacing w:val="23"/>
          <w:w w:val="85"/>
        </w:rPr>
        <w:t> </w:t>
      </w:r>
      <w:r>
        <w:rPr>
          <w:w w:val="85"/>
        </w:rPr>
        <w:t>finalizado</w:t>
      </w:r>
      <w:r>
        <w:rPr>
          <w:spacing w:val="23"/>
          <w:w w:val="85"/>
        </w:rPr>
        <w:t> </w:t>
      </w:r>
      <w:r>
        <w:rPr>
          <w:w w:val="85"/>
        </w:rPr>
        <w:t>serão</w:t>
      </w:r>
      <w:r>
        <w:rPr>
          <w:spacing w:val="21"/>
          <w:w w:val="85"/>
        </w:rPr>
        <w:t> </w:t>
      </w:r>
      <w:r>
        <w:rPr>
          <w:w w:val="85"/>
        </w:rPr>
        <w:t>descartados</w:t>
      </w:r>
      <w:r>
        <w:rPr>
          <w:spacing w:val="23"/>
          <w:w w:val="85"/>
        </w:rPr>
        <w:t> </w:t>
      </w:r>
      <w:r>
        <w:rPr>
          <w:w w:val="85"/>
        </w:rPr>
        <w:t>de</w:t>
      </w:r>
    </w:p>
    <w:p>
      <w:pPr>
        <w:pStyle w:val="BodyText"/>
        <w:spacing w:line="360" w:lineRule="auto" w:before="126"/>
        <w:ind w:left="142" w:right="127"/>
        <w:jc w:val="both"/>
      </w:pPr>
      <w:r>
        <w:rPr>
          <w:spacing w:val="-2"/>
          <w:w w:val="85"/>
        </w:rPr>
        <w:t>maneira correta e sustentável </w:t>
      </w:r>
      <w:r>
        <w:rPr>
          <w:spacing w:val="-1"/>
          <w:w w:val="85"/>
        </w:rPr>
        <w:t>pelo setor competente do Poder Judiciário do Estado de Mato Grosso, conforme</w:t>
      </w:r>
      <w:r>
        <w:rPr>
          <w:spacing w:val="-49"/>
          <w:w w:val="85"/>
        </w:rPr>
        <w:t> </w:t>
      </w:r>
      <w:r>
        <w:rPr>
          <w:w w:val="85"/>
        </w:rPr>
        <w:t>orientado pelo Núcleo de Sustentabilidade do TJMT, através do Oficio 05/2023-NSA, enviado pelo CIA n°</w:t>
      </w:r>
      <w:r>
        <w:rPr>
          <w:spacing w:val="1"/>
          <w:w w:val="85"/>
        </w:rPr>
        <w:t> </w:t>
      </w:r>
      <w:r>
        <w:rPr>
          <w:w w:val="95"/>
        </w:rPr>
        <w:t>0027273-68.2023.8.11.0000,</w:t>
      </w:r>
      <w:r>
        <w:rPr>
          <w:spacing w:val="-16"/>
          <w:w w:val="95"/>
        </w:rPr>
        <w:t> </w:t>
      </w:r>
      <w:r>
        <w:rPr>
          <w:w w:val="95"/>
        </w:rPr>
        <w:t>andamento</w:t>
      </w:r>
      <w:r>
        <w:rPr>
          <w:spacing w:val="-13"/>
          <w:w w:val="95"/>
        </w:rPr>
        <w:t> </w:t>
      </w:r>
      <w:r>
        <w:rPr>
          <w:w w:val="95"/>
        </w:rPr>
        <w:t>n°</w:t>
      </w:r>
      <w:r>
        <w:rPr>
          <w:spacing w:val="-15"/>
          <w:w w:val="95"/>
        </w:rPr>
        <w:t> </w:t>
      </w:r>
      <w:r>
        <w:rPr>
          <w:w w:val="95"/>
        </w:rPr>
        <w:t>07.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83.664001pt;margin-top:12.808776pt;width:456.55pt;height:18.850pt;mso-position-horizontal-relative:page;mso-position-vertical-relative:paragraph;z-index:-15721472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11.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MODALIDADE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SUGERIDA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60" w:lineRule="auto" w:before="100"/>
        <w:ind w:left="142" w:right="127" w:firstLine="566"/>
        <w:jc w:val="both"/>
      </w:pPr>
      <w:r>
        <w:rPr>
          <w:w w:val="85"/>
        </w:rPr>
        <w:t>Por se tratar de aquisição de materiais com necessidade de contratações frequentes, possibilidade de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previsão de entregas parceladas conforme as demandas surgidas no âmbito do TJMT e que, pela </w:t>
      </w:r>
      <w:r>
        <w:rPr>
          <w:w w:val="85"/>
        </w:rPr>
        <w:t>natureza do</w:t>
      </w:r>
      <w:r>
        <w:rPr>
          <w:spacing w:val="-49"/>
          <w:w w:val="85"/>
        </w:rPr>
        <w:t> </w:t>
      </w:r>
      <w:r>
        <w:rPr>
          <w:w w:val="85"/>
        </w:rPr>
        <w:t>objeto, não é possível definir exatamente seu quantitativo, observa-se que o uso do </w:t>
      </w:r>
      <w:r>
        <w:rPr>
          <w:rFonts w:ascii="Arial" w:hAnsi="Arial"/>
          <w:b/>
          <w:w w:val="85"/>
        </w:rPr>
        <w:t>Sistema de Registro de</w:t>
      </w:r>
      <w:r>
        <w:rPr>
          <w:rFonts w:ascii="Arial" w:hAnsi="Arial"/>
          <w:b/>
          <w:spacing w:val="-49"/>
          <w:w w:val="85"/>
        </w:rPr>
        <w:t> </w:t>
      </w:r>
      <w:r>
        <w:rPr>
          <w:rFonts w:ascii="Arial" w:hAnsi="Arial"/>
          <w:b/>
          <w:w w:val="80"/>
        </w:rPr>
        <w:t>Preços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SRP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essas</w:t>
      </w:r>
      <w:r>
        <w:rPr>
          <w:spacing w:val="1"/>
          <w:w w:val="80"/>
        </w:rPr>
        <w:t> </w:t>
      </w:r>
      <w:r>
        <w:rPr>
          <w:w w:val="80"/>
        </w:rPr>
        <w:t>compras</w:t>
      </w:r>
      <w:r>
        <w:rPr>
          <w:spacing w:val="4"/>
          <w:w w:val="80"/>
        </w:rPr>
        <w:t> </w:t>
      </w:r>
      <w:r>
        <w:rPr>
          <w:w w:val="80"/>
        </w:rPr>
        <w:t>é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mais</w:t>
      </w:r>
      <w:r>
        <w:rPr>
          <w:spacing w:val="4"/>
          <w:w w:val="80"/>
        </w:rPr>
        <w:t> </w:t>
      </w:r>
      <w:r>
        <w:rPr>
          <w:w w:val="80"/>
        </w:rPr>
        <w:t>utilizado</w:t>
      </w:r>
      <w:r>
        <w:rPr>
          <w:spacing w:val="2"/>
          <w:w w:val="80"/>
        </w:rPr>
        <w:t> </w:t>
      </w:r>
      <w:r>
        <w:rPr>
          <w:w w:val="80"/>
        </w:rPr>
        <w:t>pela Administração</w:t>
      </w:r>
      <w:r>
        <w:rPr>
          <w:spacing w:val="3"/>
          <w:w w:val="80"/>
        </w:rPr>
        <w:t> </w:t>
      </w:r>
      <w:r>
        <w:rPr>
          <w:w w:val="80"/>
        </w:rPr>
        <w:t>Pública.</w:t>
      </w:r>
    </w:p>
    <w:p>
      <w:pPr>
        <w:pStyle w:val="BodyText"/>
        <w:spacing w:line="357" w:lineRule="auto"/>
        <w:ind w:left="142" w:right="133" w:firstLine="616"/>
        <w:jc w:val="both"/>
      </w:pPr>
      <w:r>
        <w:rPr>
          <w:w w:val="85"/>
        </w:rPr>
        <w:t>O referido SRP se mostra vantajoso por ser um banco de dados contendo o cadastro de produtos e</w:t>
      </w:r>
      <w:r>
        <w:rPr>
          <w:spacing w:val="1"/>
          <w:w w:val="85"/>
        </w:rPr>
        <w:t> </w:t>
      </w:r>
      <w:r>
        <w:rPr>
          <w:w w:val="80"/>
        </w:rPr>
        <w:t>fornecedores, selecionados mediante prévio processo de licitação, para eventual e futura contratação de bens e</w:t>
      </w:r>
      <w:r>
        <w:rPr>
          <w:spacing w:val="1"/>
          <w:w w:val="80"/>
        </w:rPr>
        <w:t> </w:t>
      </w:r>
      <w:r>
        <w:rPr>
          <w:w w:val="90"/>
        </w:rPr>
        <w:t>serviços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parte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Administração.</w:t>
      </w:r>
    </w:p>
    <w:p>
      <w:pPr>
        <w:pStyle w:val="BodyText"/>
        <w:spacing w:line="360" w:lineRule="auto" w:before="4"/>
        <w:ind w:left="142" w:right="132" w:firstLine="566"/>
        <w:jc w:val="both"/>
      </w:pP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fornecedores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comprometem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manter,</w:t>
      </w:r>
      <w:r>
        <w:rPr>
          <w:spacing w:val="10"/>
          <w:w w:val="80"/>
        </w:rPr>
        <w:t> </w:t>
      </w:r>
      <w:r>
        <w:rPr>
          <w:w w:val="80"/>
        </w:rPr>
        <w:t>durante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prazo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validade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registro,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preço</w:t>
      </w:r>
      <w:r>
        <w:rPr>
          <w:spacing w:val="10"/>
          <w:w w:val="80"/>
        </w:rPr>
        <w:t> </w:t>
      </w:r>
      <w:r>
        <w:rPr>
          <w:w w:val="80"/>
        </w:rPr>
        <w:t>registrado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disponibilidade</w:t>
      </w:r>
      <w:r>
        <w:rPr>
          <w:spacing w:val="2"/>
          <w:w w:val="80"/>
        </w:rPr>
        <w:t> </w:t>
      </w:r>
      <w:r>
        <w:rPr>
          <w:w w:val="80"/>
        </w:rPr>
        <w:t>do produto,</w:t>
      </w:r>
      <w:r>
        <w:rPr>
          <w:spacing w:val="-1"/>
          <w:w w:val="80"/>
        </w:rPr>
        <w:t> </w:t>
      </w:r>
      <w:r>
        <w:rPr>
          <w:w w:val="80"/>
        </w:rPr>
        <w:t>nos</w:t>
      </w:r>
      <w:r>
        <w:rPr>
          <w:spacing w:val="2"/>
          <w:w w:val="80"/>
        </w:rPr>
        <w:t> </w:t>
      </w:r>
      <w:r>
        <w:rPr>
          <w:w w:val="80"/>
        </w:rPr>
        <w:t>quantitativos</w:t>
      </w:r>
      <w:r>
        <w:rPr>
          <w:spacing w:val="3"/>
          <w:w w:val="80"/>
        </w:rPr>
        <w:t> </w:t>
      </w:r>
      <w:r>
        <w:rPr>
          <w:w w:val="80"/>
        </w:rPr>
        <w:t>máximos</w:t>
      </w:r>
      <w:r>
        <w:rPr>
          <w:spacing w:val="2"/>
          <w:w w:val="80"/>
        </w:rPr>
        <w:t> </w:t>
      </w:r>
      <w:r>
        <w:rPr>
          <w:w w:val="80"/>
        </w:rPr>
        <w:t>licitados.</w:t>
      </w:r>
    </w:p>
    <w:p>
      <w:pPr>
        <w:spacing w:after="0" w:line="360" w:lineRule="auto"/>
        <w:jc w:val="both"/>
        <w:sectPr>
          <w:pgSz w:w="11910" w:h="16850"/>
          <w:pgMar w:header="395" w:footer="1247" w:top="1780" w:bottom="1440" w:left="1560" w:right="1000"/>
        </w:sectPr>
      </w:pPr>
    </w:p>
    <w:p>
      <w:pPr>
        <w:pStyle w:val="BodyText"/>
        <w:spacing w:before="4"/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56.55pt;height:4.45pt;mso-position-horizontal-relative:char;mso-position-vertical-relative:line" coordorigin="0,0" coordsize="9131,89">
            <v:shape style="position:absolute;left:0;top:0;width:9131;height:89" coordorigin="0,0" coordsize="9131,89" path="m9131,29l0,29,0,89,9131,89,9131,29xm9131,0l0,0,0,14,9131,14,9131,0xe" filled="true" fillcolor="#365f91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line="360" w:lineRule="auto" w:before="118"/>
        <w:ind w:left="142" w:right="127" w:firstLine="616"/>
        <w:jc w:val="both"/>
      </w:pPr>
      <w:r>
        <w:rPr>
          <w:w w:val="85"/>
        </w:rPr>
        <w:t>O grande diferencial dessa modalidade é que a Administração Publica não é obrigada a contratar,</w:t>
      </w:r>
      <w:r>
        <w:rPr>
          <w:spacing w:val="1"/>
          <w:w w:val="85"/>
        </w:rPr>
        <w:t> </w:t>
      </w:r>
      <w:r>
        <w:rPr>
          <w:w w:val="80"/>
        </w:rPr>
        <w:t>adquirindo bens ou serviços registrados, ou seja, as compras somente ocorrerão se houver interesse do TJMT,</w:t>
      </w:r>
      <w:r>
        <w:rPr>
          <w:spacing w:val="1"/>
          <w:w w:val="8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surgimento</w:t>
      </w:r>
      <w:r>
        <w:rPr>
          <w:spacing w:val="-10"/>
          <w:w w:val="90"/>
        </w:rPr>
        <w:t> </w:t>
      </w:r>
      <w:r>
        <w:rPr>
          <w:w w:val="90"/>
        </w:rPr>
        <w:t>das</w:t>
      </w:r>
      <w:r>
        <w:rPr>
          <w:spacing w:val="-8"/>
          <w:w w:val="90"/>
        </w:rPr>
        <w:t> </w:t>
      </w:r>
      <w:r>
        <w:rPr>
          <w:w w:val="90"/>
        </w:rPr>
        <w:t>demandas.</w:t>
      </w:r>
    </w:p>
    <w:p>
      <w:pPr>
        <w:pStyle w:val="BodyText"/>
        <w:spacing w:before="7"/>
        <w:rPr>
          <w:sz w:val="20"/>
        </w:rPr>
      </w:pPr>
    </w:p>
    <w:p>
      <w:pPr>
        <w:spacing w:line="360" w:lineRule="auto" w:before="0"/>
        <w:ind w:left="142" w:right="132" w:firstLine="616"/>
        <w:jc w:val="both"/>
        <w:rPr>
          <w:sz w:val="22"/>
        </w:rPr>
      </w:pPr>
      <w:r>
        <w:rPr>
          <w:w w:val="85"/>
          <w:sz w:val="22"/>
        </w:rPr>
        <w:t>Assim sendo, entende-se que por se tratar de aquisição comum a solução que melhor atende 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interesses e necessidades do Poder Judiciário do Estado de Mato Grosso é a realização de procedimento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licitatório para </w:t>
      </w:r>
      <w:r>
        <w:rPr>
          <w:rFonts w:ascii="Arial" w:hAnsi="Arial"/>
          <w:b/>
          <w:w w:val="85"/>
          <w:sz w:val="22"/>
        </w:rPr>
        <w:t>registro de preços</w:t>
      </w:r>
      <w:r>
        <w:rPr>
          <w:w w:val="85"/>
          <w:sz w:val="22"/>
        </w:rPr>
        <w:t>, na modalidade PREGÃO, na forma ELETRÔNICA, com critério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fulcro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Lei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14.133/2021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Decreto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11.462,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31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março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2023</w:t>
      </w:r>
      <w:r>
        <w:rPr>
          <w:w w:val="80"/>
          <w:sz w:val="22"/>
        </w:rPr>
        <w:t>.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83.664001pt;margin-top:12.107256pt;width:456.55pt;height:19pt;mso-position-horizontal-relative:page;mso-position-vertical-relative:paragraph;z-index:-15720448;mso-wrap-distance-left:0;mso-wrap-distance-right:0" type="#_x0000_t202" filled="true" fillcolor="#c5d9f0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12.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RISCOS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AQUISIÇÃO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100"/>
        <w:ind w:left="142" w:right="129" w:firstLine="566"/>
        <w:jc w:val="both"/>
      </w:pPr>
      <w:r>
        <w:rPr>
          <w:w w:val="85"/>
        </w:rPr>
        <w:t>Levando-se em conta a experiência do setor, a priori, não há riscos econômicos, pois a experiência</w:t>
      </w:r>
      <w:r>
        <w:rPr>
          <w:spacing w:val="1"/>
          <w:w w:val="85"/>
        </w:rPr>
        <w:t> </w:t>
      </w:r>
      <w:r>
        <w:rPr>
          <w:w w:val="85"/>
        </w:rPr>
        <w:t>adquirida ao longo da execução de inúmeros contratos anteriores dá conta de que o registro de preços para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eventual </w:t>
      </w:r>
      <w:r>
        <w:rPr>
          <w:spacing w:val="-1"/>
          <w:w w:val="85"/>
        </w:rPr>
        <w:t>contratação de empresas para aquisição parcelada de itens diversos tais como os descritos no tópico</w:t>
      </w:r>
      <w:r>
        <w:rPr>
          <w:spacing w:val="-49"/>
          <w:w w:val="85"/>
        </w:rPr>
        <w:t> </w:t>
      </w:r>
      <w:r>
        <w:rPr>
          <w:w w:val="90"/>
        </w:rPr>
        <w:t>05</w:t>
      </w:r>
      <w:r>
        <w:rPr>
          <w:spacing w:val="-7"/>
          <w:w w:val="90"/>
        </w:rPr>
        <w:t> </w:t>
      </w:r>
      <w:r>
        <w:rPr>
          <w:w w:val="90"/>
        </w:rPr>
        <w:t>deste</w:t>
      </w:r>
      <w:r>
        <w:rPr>
          <w:spacing w:val="-7"/>
          <w:w w:val="90"/>
        </w:rPr>
        <w:t> </w:t>
      </w:r>
      <w:r>
        <w:rPr>
          <w:w w:val="90"/>
        </w:rPr>
        <w:t>ETP,</w:t>
      </w:r>
      <w:r>
        <w:rPr>
          <w:spacing w:val="-6"/>
          <w:w w:val="90"/>
        </w:rPr>
        <w:t> </w:t>
      </w:r>
      <w:r>
        <w:rPr>
          <w:w w:val="90"/>
        </w:rPr>
        <w:t>é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melhor</w:t>
      </w:r>
      <w:r>
        <w:rPr>
          <w:spacing w:val="-9"/>
          <w:w w:val="90"/>
        </w:rPr>
        <w:t> </w:t>
      </w:r>
      <w:r>
        <w:rPr>
          <w:w w:val="90"/>
        </w:rPr>
        <w:t>opção.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 w:before="1"/>
        <w:ind w:left="142" w:right="133" w:firstLine="616"/>
        <w:jc w:val="both"/>
      </w:pPr>
      <w:r>
        <w:rPr>
          <w:w w:val="85"/>
        </w:rPr>
        <w:t>No entanto, importante ressaltar que há possibilidade de riscos administrativos, quais sejam: licitação</w:t>
      </w:r>
      <w:r>
        <w:rPr>
          <w:spacing w:val="-49"/>
          <w:w w:val="85"/>
        </w:rPr>
        <w:t> </w:t>
      </w:r>
      <w:r>
        <w:rPr>
          <w:w w:val="85"/>
        </w:rPr>
        <w:t>deserta e fracassada, atraso ou a não entrega do objeto por parte do fornecedor, pedido de reequilíbrio de</w:t>
      </w:r>
      <w:r>
        <w:rPr>
          <w:spacing w:val="1"/>
          <w:w w:val="85"/>
        </w:rPr>
        <w:t> </w:t>
      </w:r>
      <w:r>
        <w:rPr>
          <w:w w:val="90"/>
        </w:rPr>
        <w:t>preços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cancelamento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Ata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Registro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Preços.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83.664001pt;margin-top:12.207745pt;width:456.55pt;height:18.850pt;mso-position-horizontal-relative:page;mso-position-vertical-relative:paragraph;z-index:-15719936;mso-wrap-distance-left:0;mso-wrap-distance-right:0" type="#_x0000_t202" filled="true" fillcolor="#b8cce3" stroked="false">
            <v:textbox inset="0,0,0,0">
              <w:txbxContent>
                <w:p>
                  <w:pPr>
                    <w:tabs>
                      <w:tab w:pos="595" w:val="left" w:leader="none"/>
                    </w:tabs>
                    <w:spacing w:line="248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90"/>
                      <w:sz w:val="22"/>
                    </w:rPr>
                    <w:t>13.</w:t>
                    <w:tab/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POSICIONAMENTO</w:t>
                  </w:r>
                  <w:r>
                    <w:rPr>
                      <w:rFonts w:ascii="Arial"/>
                      <w:b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CONCLUSIVO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357" w:lineRule="auto" w:before="101"/>
        <w:ind w:left="142" w:right="129" w:firstLine="566"/>
        <w:jc w:val="both"/>
      </w:pPr>
      <w:r>
        <w:rPr>
          <w:spacing w:val="-1"/>
          <w:w w:val="85"/>
        </w:rPr>
        <w:t>Com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base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exposto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acima,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Coordenadoria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Militar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Justiça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Mato</w:t>
      </w:r>
      <w:r>
        <w:rPr>
          <w:spacing w:val="-5"/>
          <w:w w:val="85"/>
        </w:rPr>
        <w:t> </w:t>
      </w:r>
      <w:r>
        <w:rPr>
          <w:w w:val="85"/>
        </w:rPr>
        <w:t>Grosso</w:t>
      </w:r>
      <w:r>
        <w:rPr>
          <w:spacing w:val="-50"/>
          <w:w w:val="85"/>
        </w:rPr>
        <w:t> </w:t>
      </w:r>
      <w:r>
        <w:rPr>
          <w:w w:val="80"/>
        </w:rPr>
        <w:t>considera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11"/>
          <w:w w:val="80"/>
        </w:rPr>
        <w:t> </w:t>
      </w:r>
      <w:r>
        <w:rPr>
          <w:w w:val="80"/>
        </w:rPr>
        <w:t>é</w:t>
      </w:r>
      <w:r>
        <w:rPr>
          <w:spacing w:val="10"/>
          <w:w w:val="80"/>
        </w:rPr>
        <w:t> </w:t>
      </w:r>
      <w:r>
        <w:rPr>
          <w:w w:val="80"/>
        </w:rPr>
        <w:t>viável,</w:t>
      </w:r>
      <w:r>
        <w:rPr>
          <w:spacing w:val="11"/>
          <w:w w:val="80"/>
        </w:rPr>
        <w:t> </w:t>
      </w:r>
      <w:r>
        <w:rPr>
          <w:w w:val="80"/>
        </w:rPr>
        <w:t>além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necessária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atendimento</w:t>
      </w:r>
      <w:r>
        <w:rPr>
          <w:spacing w:val="12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necessidades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interesses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Poder</w:t>
      </w:r>
      <w:r>
        <w:rPr>
          <w:spacing w:val="-8"/>
          <w:w w:val="90"/>
        </w:rPr>
        <w:t> </w:t>
      </w:r>
      <w:r>
        <w:rPr>
          <w:w w:val="90"/>
        </w:rPr>
        <w:t>Judiciário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Mato</w:t>
      </w:r>
      <w:r>
        <w:rPr>
          <w:spacing w:val="-10"/>
          <w:w w:val="90"/>
        </w:rPr>
        <w:t> </w:t>
      </w:r>
      <w:r>
        <w:rPr>
          <w:w w:val="90"/>
        </w:rPr>
        <w:t>Grosso.</w:t>
      </w:r>
    </w:p>
    <w:p>
      <w:pPr>
        <w:pStyle w:val="BodyText"/>
        <w:spacing w:before="4"/>
        <w:ind w:right="128"/>
        <w:jc w:val="right"/>
      </w:pPr>
      <w:r>
        <w:rPr>
          <w:w w:val="80"/>
        </w:rPr>
        <w:t>Cuiabá-MT,</w:t>
      </w:r>
      <w:r>
        <w:rPr>
          <w:spacing w:val="7"/>
          <w:w w:val="80"/>
        </w:rPr>
        <w:t> </w:t>
      </w:r>
      <w:r>
        <w:rPr>
          <w:w w:val="80"/>
        </w:rPr>
        <w:t>21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junho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2023.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10" w:h="16850"/>
          <w:pgMar w:header="395" w:footer="1247" w:top="1780" w:bottom="1440" w:left="1560" w:right="1000"/>
        </w:sectPr>
      </w:pPr>
    </w:p>
    <w:p>
      <w:pPr>
        <w:spacing w:line="249" w:lineRule="auto" w:before="100"/>
        <w:ind w:left="3629" w:right="-15" w:firstLine="0"/>
        <w:jc w:val="left"/>
        <w:rPr>
          <w:rFonts w:ascii="Trebuchet MS"/>
          <w:sz w:val="21"/>
        </w:rPr>
      </w:pPr>
      <w:r>
        <w:rPr/>
        <w:pict>
          <v:shape style="position:absolute;margin-left:290.169922pt;margin-top:-.27225pt;width:51.05pt;height:50.7pt;mso-position-horizontal-relative:page;mso-position-vertical-relative:paragraph;z-index:-16062464" coordorigin="5803,-5" coordsize="1021,1014" path="m5987,794l5899,851,5842,907,5812,956,5803,991,5810,1004,5816,1008,5884,1008,5887,1006,5823,1006,5832,968,5865,915,5919,854,5987,794xm6240,-5l6219,8,6209,40,6205,75,6205,101,6205,123,6207,148,6211,174,6215,201,6220,229,6226,257,6232,285,6240,314,6233,343,6215,395,6188,465,6152,547,6109,636,6063,726,6013,812,5963,889,5913,950,5866,991,5823,1006,5887,1006,5922,981,5969,929,6024,854,6087,752,6097,749,6087,749,6148,638,6193,549,6224,476,6245,418,6259,371,6295,371,6272,310,6280,257,6259,257,6247,212,6239,168,6234,127,6233,89,6233,73,6235,47,6242,19,6254,1,6280,1,6266,-4,6240,-5xm6814,747l6784,747,6773,757,6773,785,6784,796,6814,796,6819,791,6788,791,6778,782,6778,760,6788,752,6819,752,6814,747xm6819,752l6810,752,6818,760,6818,782,6810,791,6819,791,6824,785,6824,757,6819,752xm6805,755l6789,755,6789,785,6794,785,6794,774,6807,774,6806,773,6803,772,6809,770,6794,770,6794,762,6809,762,6808,759,6805,755xm6807,774l6800,774,6802,777,6803,780,6804,785,6809,785,6808,780,6808,776,6807,774xm6809,762l6801,762,6803,763,6803,769,6800,770,6809,770,6809,766,6809,762xm6295,371l6259,371,6315,483,6373,560,6427,609,6472,638,6397,652,6320,670,6242,693,6163,719,6087,749,6097,749,6164,728,6248,707,6335,689,6423,675,6510,664,6588,664,6571,657,6642,653,6803,653,6776,639,6737,631,6526,631,6502,617,6478,602,6454,586,6432,570,6381,518,6337,455,6300,385,6295,371xm6588,664l6510,664,6578,695,6646,718,6708,733,6759,738,6781,736,6797,732,6808,724,6810,721,6781,721,6740,716,6689,703,6632,683,6588,664xm6814,714l6806,717,6795,721,6810,721,6814,714xm6803,653l6642,653,6724,656,6791,670,6818,702,6821,695,6824,692,6824,685,6811,658,6803,653xm6650,623l6623,624,6592,626,6526,631,6737,631,6721,627,6650,623xm6290,80l6284,110,6278,150,6269,199,6259,257,6280,257,6281,251,6285,194,6288,137,6290,80xm6280,1l6254,1,6266,8,6276,19,6285,36,6290,61,6294,23,6285,3,6280,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9.470001pt;margin-top:30.379738pt;width:55.3pt;height:12.7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w w:val="95"/>
                      <w:sz w:val="21"/>
                    </w:rPr>
                    <w:t>MELO:12350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1"/>
        </w:rPr>
        <w:t>JANE DE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SOUSA</w:t>
      </w:r>
    </w:p>
    <w:p>
      <w:pPr>
        <w:spacing w:line="256" w:lineRule="auto" w:before="115"/>
        <w:ind w:left="361" w:right="3534" w:firstLine="0"/>
        <w:jc w:val="both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Assinado de forma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digital por JANE DE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z w:val="12"/>
        </w:rPr>
        <w:t>SOUSA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MELO:12350</w:t>
      </w:r>
    </w:p>
    <w:p>
      <w:pPr>
        <w:spacing w:after="0" w:line="256" w:lineRule="auto"/>
        <w:jc w:val="both"/>
        <w:rPr>
          <w:rFonts w:ascii="Trebuchet MS"/>
          <w:sz w:val="12"/>
        </w:rPr>
        <w:sectPr>
          <w:type w:val="continuous"/>
          <w:pgSz w:w="11910" w:h="16850"/>
          <w:pgMar w:top="1780" w:bottom="1440" w:left="1560" w:right="1000"/>
          <w:cols w:num="2" w:equalWidth="0">
            <w:col w:w="4371" w:space="40"/>
            <w:col w:w="4939"/>
          </w:cols>
        </w:sect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3"/>
        <w:rPr>
          <w:rFonts w:ascii="Trebuchet MS"/>
          <w:sz w:val="25"/>
        </w:rPr>
      </w:pPr>
    </w:p>
    <w:p>
      <w:pPr>
        <w:pStyle w:val="Heading2"/>
        <w:spacing w:line="240" w:lineRule="auto" w:before="1"/>
        <w:ind w:left="142"/>
      </w:pPr>
      <w:r>
        <w:rPr>
          <w:w w:val="80"/>
        </w:rPr>
        <w:t>Elaborado</w:t>
      </w:r>
      <w:r>
        <w:rPr>
          <w:spacing w:val="15"/>
          <w:w w:val="80"/>
        </w:rPr>
        <w:t> </w:t>
      </w:r>
      <w:r>
        <w:rPr>
          <w:w w:val="80"/>
        </w:rPr>
        <w:t>por</w:t>
      </w:r>
    </w:p>
    <w:p>
      <w:pPr>
        <w:spacing w:line="98" w:lineRule="exact" w:before="0"/>
        <w:ind w:left="2126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2023.06.22</w:t>
      </w:r>
    </w:p>
    <w:p>
      <w:pPr>
        <w:spacing w:before="9"/>
        <w:ind w:left="2126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18:12:49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-04'00'</w:t>
      </w:r>
    </w:p>
    <w:p>
      <w:pPr>
        <w:pStyle w:val="BodyText"/>
        <w:spacing w:before="4"/>
        <w:rPr>
          <w:rFonts w:ascii="Trebuchet MS"/>
          <w:sz w:val="15"/>
        </w:rPr>
      </w:pPr>
    </w:p>
    <w:p>
      <w:pPr>
        <w:spacing w:before="0"/>
        <w:ind w:left="142" w:right="2775" w:firstLine="31"/>
        <w:jc w:val="center"/>
        <w:rPr>
          <w:sz w:val="22"/>
        </w:rPr>
      </w:pPr>
      <w:r>
        <w:rPr>
          <w:rFonts w:ascii="Arial" w:hAnsi="Arial"/>
          <w:b/>
          <w:w w:val="80"/>
          <w:sz w:val="22"/>
        </w:rPr>
        <w:t>Jane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Sousa Melo</w:t>
      </w:r>
      <w:r>
        <w:rPr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CEL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PM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Coordenadora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Militar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Tribunal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Justiça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w w:val="85"/>
          <w:sz w:val="22"/>
        </w:rPr>
        <w:t>Matrícula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TJMT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12.350</w:t>
      </w:r>
    </w:p>
    <w:p>
      <w:pPr>
        <w:pStyle w:val="BodyText"/>
        <w:spacing w:line="252" w:lineRule="exact"/>
        <w:ind w:left="1168" w:right="3800"/>
        <w:jc w:val="center"/>
      </w:pPr>
      <w:r>
        <w:rPr>
          <w:w w:val="80"/>
        </w:rPr>
        <w:t>CPF:</w:t>
      </w:r>
      <w:r>
        <w:rPr>
          <w:spacing w:val="14"/>
          <w:w w:val="80"/>
        </w:rPr>
        <w:t> </w:t>
      </w:r>
      <w:r>
        <w:rPr>
          <w:w w:val="80"/>
        </w:rPr>
        <w:t>694.320.661-34</w:t>
      </w:r>
    </w:p>
    <w:p>
      <w:pPr>
        <w:spacing w:after="0" w:line="252" w:lineRule="exact"/>
        <w:jc w:val="center"/>
        <w:sectPr>
          <w:type w:val="continuous"/>
          <w:pgSz w:w="11910" w:h="16850"/>
          <w:pgMar w:top="1780" w:bottom="1440" w:left="1560" w:right="1000"/>
          <w:cols w:num="2" w:equalWidth="0">
            <w:col w:w="1407" w:space="1238"/>
            <w:col w:w="6705"/>
          </w:cols>
        </w:sectPr>
      </w:pPr>
    </w:p>
    <w:p>
      <w:pPr>
        <w:spacing w:line="252" w:lineRule="exact" w:before="1"/>
        <w:ind w:left="142" w:right="0" w:firstLine="0"/>
        <w:jc w:val="left"/>
        <w:rPr>
          <w:rFonts w:ascii="Arial" w:hAnsi="Arial"/>
          <w:b/>
          <w:sz w:val="22"/>
        </w:rPr>
      </w:pPr>
      <w:r>
        <w:rPr>
          <w:w w:val="80"/>
          <w:sz w:val="22"/>
        </w:rPr>
        <w:t>João</w:t>
      </w:r>
      <w:r>
        <w:rPr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Kleber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Padilha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Silva</w:t>
      </w:r>
      <w:r>
        <w:rPr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Sd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PM</w:t>
      </w:r>
    </w:p>
    <w:p>
      <w:pPr>
        <w:pStyle w:val="Heading2"/>
        <w:spacing w:line="252" w:lineRule="exact"/>
        <w:ind w:left="142"/>
      </w:pPr>
      <w:r>
        <w:rPr>
          <w:w w:val="80"/>
        </w:rPr>
        <w:t>Assessoria</w:t>
      </w:r>
      <w:r>
        <w:rPr>
          <w:spacing w:val="14"/>
          <w:w w:val="80"/>
        </w:rPr>
        <w:t> </w:t>
      </w:r>
      <w:r>
        <w:rPr>
          <w:w w:val="80"/>
        </w:rPr>
        <w:t>Militar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Planejamento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Aquisições</w:t>
      </w:r>
    </w:p>
    <w:p>
      <w:pPr>
        <w:pStyle w:val="BodyText"/>
        <w:ind w:left="142" w:right="6774"/>
      </w:pPr>
      <w:r>
        <w:rPr>
          <w:w w:val="80"/>
        </w:rPr>
        <w:t>Matrícula</w:t>
      </w:r>
      <w:r>
        <w:rPr>
          <w:spacing w:val="10"/>
          <w:w w:val="80"/>
        </w:rPr>
        <w:t> </w:t>
      </w:r>
      <w:r>
        <w:rPr>
          <w:w w:val="80"/>
        </w:rPr>
        <w:t>TJMT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39.013</w:t>
      </w:r>
      <w:r>
        <w:rPr>
          <w:spacing w:val="-46"/>
          <w:w w:val="80"/>
        </w:rPr>
        <w:t> </w:t>
      </w:r>
      <w:r>
        <w:rPr>
          <w:w w:val="80"/>
        </w:rPr>
        <w:t>CPF:</w:t>
      </w:r>
      <w:r>
        <w:rPr>
          <w:spacing w:val="5"/>
          <w:w w:val="80"/>
        </w:rPr>
        <w:t> </w:t>
      </w:r>
      <w:r>
        <w:rPr>
          <w:w w:val="80"/>
        </w:rPr>
        <w:t>021.669.991-66</w:t>
      </w:r>
    </w:p>
    <w:sectPr>
      <w:type w:val="continuous"/>
      <w:pgSz w:w="11910" w:h="16850"/>
      <w:pgMar w:top="1780" w:bottom="144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664001pt;margin-top:765.695984pt;width:456.55pt;height:4.45pt;mso-position-horizontal-relative:page;mso-position-vertical-relative:page;z-index:-16070144" coordorigin="1673,15314" coordsize="9131,89" path="m10804,15388l1673,15388,1673,15403,10804,15403,10804,15388xm10804,15314l1673,15314,1673,15374,10804,15374,10804,15314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84.103996pt;margin-top:772.225952pt;width:222.25pt;height:26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Tribunal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Justiça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Estado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Mato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Grosso</w:t>
                </w:r>
                <w:r>
                  <w:rPr>
                    <w:rFonts w:ascii="Calibri" w:hAnsi="Calibri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TJMT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E-Mail:</w:t>
                </w:r>
                <w:r>
                  <w:rPr>
                    <w:rFonts w:ascii="Calibri"/>
                    <w:b/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rFonts w:ascii="Calibri"/>
                      <w:b/>
                      <w:color w:val="0000FF"/>
                      <w:sz w:val="20"/>
                      <w:u w:val="single" w:color="0000FF"/>
                    </w:rPr>
                    <w:t>militar.aquisicoes@tjmt.jus.br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980011pt;margin-top:782.333618pt;width:47.85pt;height:16.1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4800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45312">
          <wp:simplePos x="0" y="0"/>
          <wp:positionH relativeFrom="page">
            <wp:posOffset>1005556</wp:posOffset>
          </wp:positionH>
          <wp:positionV relativeFrom="page">
            <wp:posOffset>275115</wp:posOffset>
          </wp:positionV>
          <wp:extent cx="695402" cy="63816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402" cy="63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020004pt;margin-top:24.7449pt;width:310.150pt;height:66.25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line="322" w:lineRule="exact" w:before="20"/>
                  <w:ind w:left="14" w:right="14" w:firstLine="0"/>
                  <w:jc w:val="center"/>
                  <w:rPr>
                    <w:sz w:val="28"/>
                  </w:rPr>
                </w:pPr>
                <w:r>
                  <w:rPr>
                    <w:color w:val="000080"/>
                    <w:w w:val="80"/>
                    <w:sz w:val="28"/>
                  </w:rPr>
                  <w:t>PODER</w:t>
                </w:r>
                <w:r>
                  <w:rPr>
                    <w:color w:val="000080"/>
                    <w:spacing w:val="19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JUDICIÁRIO</w:t>
                </w:r>
              </w:p>
              <w:p>
                <w:pPr>
                  <w:spacing w:line="320" w:lineRule="exact" w:before="0"/>
                  <w:ind w:left="14" w:right="14" w:firstLine="0"/>
                  <w:jc w:val="center"/>
                  <w:rPr>
                    <w:sz w:val="28"/>
                  </w:rPr>
                </w:pPr>
                <w:r>
                  <w:rPr>
                    <w:color w:val="000080"/>
                    <w:w w:val="80"/>
                    <w:sz w:val="28"/>
                  </w:rPr>
                  <w:t>TRIBUNAL</w:t>
                </w:r>
                <w:r>
                  <w:rPr>
                    <w:color w:val="000080"/>
                    <w:spacing w:val="16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DE</w:t>
                </w:r>
                <w:r>
                  <w:rPr>
                    <w:color w:val="000080"/>
                    <w:spacing w:val="19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JUSTIÇA</w:t>
                </w:r>
                <w:r>
                  <w:rPr>
                    <w:color w:val="000080"/>
                    <w:spacing w:val="18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DO</w:t>
                </w:r>
                <w:r>
                  <w:rPr>
                    <w:color w:val="000080"/>
                    <w:spacing w:val="17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ESTADO</w:t>
                </w:r>
                <w:r>
                  <w:rPr>
                    <w:color w:val="000080"/>
                    <w:spacing w:val="19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DO</w:t>
                </w:r>
                <w:r>
                  <w:rPr>
                    <w:color w:val="000080"/>
                    <w:spacing w:val="17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MATO</w:t>
                </w:r>
                <w:r>
                  <w:rPr>
                    <w:color w:val="000080"/>
                    <w:spacing w:val="17"/>
                    <w:w w:val="80"/>
                    <w:sz w:val="28"/>
                  </w:rPr>
                  <w:t> </w:t>
                </w:r>
                <w:r>
                  <w:rPr>
                    <w:color w:val="000080"/>
                    <w:w w:val="80"/>
                    <w:sz w:val="28"/>
                  </w:rPr>
                  <w:t>GROSSO</w:t>
                </w:r>
              </w:p>
              <w:p>
                <w:pPr>
                  <w:spacing w:line="320" w:lineRule="exact" w:before="0"/>
                  <w:ind w:left="14" w:right="11" w:firstLine="0"/>
                  <w:jc w:val="center"/>
                  <w:rPr>
                    <w:rFonts w:ascii="Arial" w:hAnsi="Arial"/>
                    <w:i/>
                    <w:sz w:val="28"/>
                  </w:rPr>
                </w:pPr>
                <w:r>
                  <w:rPr>
                    <w:rFonts w:ascii="Arial" w:hAnsi="Arial"/>
                    <w:i/>
                    <w:color w:val="000080"/>
                    <w:w w:val="80"/>
                    <w:sz w:val="28"/>
                  </w:rPr>
                  <w:t>Gabinete</w:t>
                </w:r>
                <w:r>
                  <w:rPr>
                    <w:rFonts w:ascii="Arial" w:hAnsi="Arial"/>
                    <w:i/>
                    <w:color w:val="000080"/>
                    <w:spacing w:val="16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color w:val="000080"/>
                    <w:w w:val="80"/>
                    <w:sz w:val="28"/>
                  </w:rPr>
                  <w:t>da</w:t>
                </w:r>
                <w:r>
                  <w:rPr>
                    <w:rFonts w:ascii="Arial" w:hAnsi="Arial"/>
                    <w:i/>
                    <w:color w:val="000080"/>
                    <w:spacing w:val="16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i/>
                    <w:color w:val="000080"/>
                    <w:w w:val="80"/>
                    <w:sz w:val="28"/>
                  </w:rPr>
                  <w:t>Presidência</w:t>
                </w:r>
              </w:p>
              <w:p>
                <w:pPr>
                  <w:spacing w:before="0"/>
                  <w:ind w:left="14" w:right="14" w:firstLine="0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80"/>
                    <w:sz w:val="28"/>
                  </w:rPr>
                  <w:t>Coordenadoria</w:t>
                </w:r>
                <w:r>
                  <w:rPr>
                    <w:rFonts w:ascii="Arial"/>
                    <w:b/>
                    <w:spacing w:val="21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Militar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42" w:hanging="567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0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1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1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2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4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5" w:hanging="56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94" w:hanging="286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34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9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3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8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7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7" w:hanging="28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" w:right="14"/>
      <w:jc w:val="center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48" w:lineRule="exact"/>
      <w:ind w:left="28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994" w:hanging="28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militar.aquisicoes@tjmt.jus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1" ma:contentTypeDescription="Crie um novo documento." ma:contentTypeScope="" ma:versionID="a1663de2b53b8b666a6f6cf0421e3cb1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2b02037b9af101650a45837197362c55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E6CA5-4E9E-424A-A25E-B285940684F0}"/>
</file>

<file path=customXml/itemProps2.xml><?xml version="1.0" encoding="utf-8"?>
<ds:datastoreItem xmlns:ds="http://schemas.openxmlformats.org/officeDocument/2006/customXml" ds:itemID="{76DF0A9C-82DB-4CAF-B8CB-AE3C36012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Bianca De Almeida Vieira Chiroli</dc:creator>
  <dc:title>PTG de ID</dc:title>
  <dcterms:created xsi:type="dcterms:W3CDTF">2023-09-05T21:04:39Z</dcterms:created>
  <dcterms:modified xsi:type="dcterms:W3CDTF">2023-09-05T21:04:39Z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