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Heading1"/>
        <w:spacing w:before="100"/>
        <w:ind w:left="1342" w:firstLine="0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PRELIMINAR</w:t>
      </w:r>
      <w:r>
        <w:rPr>
          <w:spacing w:val="-3"/>
        </w:rPr>
        <w:t> </w:t>
      </w:r>
      <w:r>
        <w:rPr/>
        <w:t>DO TERMO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</w:t>
      </w:r>
    </w:p>
    <w:p>
      <w:pPr>
        <w:spacing w:before="230"/>
        <w:ind w:left="3490" w:right="3623" w:firstLine="0"/>
        <w:jc w:val="center"/>
        <w:rPr>
          <w:b/>
          <w:sz w:val="24"/>
        </w:rPr>
      </w:pPr>
      <w:r>
        <w:rPr>
          <w:b/>
          <w:sz w:val="24"/>
        </w:rPr>
        <w:t>01/2023-DEGRA/TJMT</w: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3094" w:val="left" w:leader="none"/>
          <w:tab w:pos="3095" w:val="left" w:leader="none"/>
        </w:tabs>
        <w:spacing w:line="240" w:lineRule="auto" w:before="232" w:after="0"/>
        <w:ind w:left="3094" w:right="0" w:hanging="440"/>
        <w:jc w:val="left"/>
      </w:pPr>
      <w:r>
        <w:rPr/>
        <w:t>JUSTIFICATIVA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AQUISIÇÃO: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750" w:val="left" w:leader="none"/>
        </w:tabs>
        <w:spacing w:line="240" w:lineRule="auto" w:before="236" w:after="0"/>
        <w:ind w:left="749" w:right="0" w:hanging="428"/>
        <w:jc w:val="left"/>
        <w:rPr>
          <w:b/>
          <w:sz w:val="24"/>
        </w:rPr>
      </w:pPr>
      <w:r>
        <w:rPr>
          <w:b/>
          <w:sz w:val="24"/>
        </w:rPr>
        <w:t>NECESSIDADE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ATENDIDA: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5"/>
        <w:ind w:left="1454"/>
      </w:pPr>
      <w:r>
        <w:rPr/>
        <w:t>Trata-se</w:t>
      </w:r>
      <w:r>
        <w:rPr>
          <w:spacing w:val="74"/>
        </w:rPr>
        <w:t> </w:t>
      </w:r>
      <w:r>
        <w:rPr/>
        <w:t>da</w:t>
      </w:r>
      <w:r>
        <w:rPr>
          <w:spacing w:val="74"/>
        </w:rPr>
        <w:t> </w:t>
      </w:r>
      <w:r>
        <w:rPr/>
        <w:t>NECESSIDADE</w:t>
      </w:r>
      <w:r>
        <w:rPr>
          <w:spacing w:val="74"/>
        </w:rPr>
        <w:t> </w:t>
      </w:r>
      <w:r>
        <w:rPr/>
        <w:t>DE</w:t>
      </w:r>
      <w:r>
        <w:rPr>
          <w:spacing w:val="74"/>
        </w:rPr>
        <w:t> </w:t>
      </w:r>
      <w:r>
        <w:rPr/>
        <w:t>AMPLIAR</w:t>
      </w:r>
      <w:r>
        <w:rPr>
          <w:spacing w:val="73"/>
        </w:rPr>
        <w:t> </w:t>
      </w:r>
      <w:r>
        <w:rPr/>
        <w:t>A</w:t>
      </w:r>
      <w:r>
        <w:rPr>
          <w:spacing w:val="72"/>
        </w:rPr>
        <w:t> </w:t>
      </w:r>
      <w:r>
        <w:rPr/>
        <w:t>OFERTA</w:t>
      </w:r>
      <w:r>
        <w:rPr>
          <w:spacing w:val="72"/>
        </w:rPr>
        <w:t> </w:t>
      </w:r>
      <w:r>
        <w:rPr/>
        <w:t>DE</w:t>
      </w:r>
      <w:r>
        <w:rPr>
          <w:spacing w:val="74"/>
        </w:rPr>
        <w:t> </w:t>
      </w:r>
      <w:r>
        <w:rPr/>
        <w:t>MÃO-DE-OBRA</w:t>
      </w:r>
    </w:p>
    <w:p>
      <w:pPr>
        <w:pStyle w:val="BodyText"/>
        <w:spacing w:line="360" w:lineRule="auto" w:before="139"/>
        <w:ind w:left="324" w:right="435" w:hanging="5"/>
        <w:jc w:val="center"/>
      </w:pPr>
      <w:r>
        <w:rPr/>
        <w:t>especializada</w:t>
      </w:r>
      <w:r>
        <w:rPr>
          <w:spacing w:val="29"/>
        </w:rPr>
        <w:t> </w:t>
      </w:r>
      <w:r>
        <w:rPr/>
        <w:t>na</w:t>
      </w:r>
      <w:r>
        <w:rPr>
          <w:spacing w:val="29"/>
        </w:rPr>
        <w:t> </w:t>
      </w:r>
      <w:r>
        <w:rPr/>
        <w:t>prestação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serviços</w:t>
      </w:r>
      <w:r>
        <w:rPr>
          <w:spacing w:val="29"/>
        </w:rPr>
        <w:t> </w:t>
      </w:r>
      <w:r>
        <w:rPr/>
        <w:t>de</w:t>
      </w:r>
      <w:r>
        <w:rPr>
          <w:spacing w:val="33"/>
        </w:rPr>
        <w:t> </w:t>
      </w:r>
      <w:r>
        <w:rPr/>
        <w:t>natureza</w:t>
      </w:r>
      <w:r>
        <w:rPr>
          <w:spacing w:val="29"/>
        </w:rPr>
        <w:t> </w:t>
      </w:r>
      <w:r>
        <w:rPr/>
        <w:t>comum</w:t>
      </w:r>
      <w:r>
        <w:rPr>
          <w:spacing w:val="28"/>
        </w:rPr>
        <w:t> </w:t>
      </w:r>
      <w:r>
        <w:rPr/>
        <w:t>e</w:t>
      </w:r>
      <w:r>
        <w:rPr>
          <w:spacing w:val="32"/>
        </w:rPr>
        <w:t> </w:t>
      </w:r>
      <w:r>
        <w:rPr/>
        <w:t>continuada,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área</w:t>
      </w:r>
      <w:r>
        <w:rPr>
          <w:spacing w:val="30"/>
        </w:rPr>
        <w:t> </w:t>
      </w:r>
      <w:r>
        <w:rPr/>
        <w:t>de</w:t>
      </w:r>
      <w:r>
        <w:rPr>
          <w:spacing w:val="-50"/>
        </w:rPr>
        <w:t> </w:t>
      </w:r>
      <w:r>
        <w:rPr/>
        <w:t>DEISGN</w:t>
      </w:r>
      <w:r>
        <w:rPr>
          <w:spacing w:val="12"/>
        </w:rPr>
        <w:t> </w:t>
      </w:r>
      <w:r>
        <w:rPr/>
        <w:t>E</w:t>
      </w:r>
      <w:r>
        <w:rPr>
          <w:spacing w:val="14"/>
        </w:rPr>
        <w:t> </w:t>
      </w:r>
      <w:r>
        <w:rPr/>
        <w:t>ARTES</w:t>
      </w:r>
      <w:r>
        <w:rPr>
          <w:spacing w:val="11"/>
        </w:rPr>
        <w:t> </w:t>
      </w:r>
      <w:r>
        <w:rPr/>
        <w:t>GRÁFICAS,</w:t>
      </w:r>
      <w:r>
        <w:rPr>
          <w:spacing w:val="14"/>
        </w:rPr>
        <w:t> </w:t>
      </w:r>
      <w:r>
        <w:rPr/>
        <w:t>ACABAMENTO</w:t>
      </w:r>
      <w:r>
        <w:rPr>
          <w:spacing w:val="11"/>
        </w:rPr>
        <w:t> </w:t>
      </w:r>
      <w:r>
        <w:rPr/>
        <w:t>GRÁFICOS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IMPRESSÃO</w:t>
      </w:r>
      <w:r>
        <w:rPr>
          <w:spacing w:val="18"/>
        </w:rPr>
        <w:t> </w:t>
      </w:r>
      <w:r>
        <w:rPr/>
        <w:t>DIGITAL,</w:t>
      </w:r>
      <w:r>
        <w:rPr>
          <w:spacing w:val="14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</w:p>
    <w:p>
      <w:pPr>
        <w:pStyle w:val="BodyText"/>
        <w:spacing w:line="360" w:lineRule="auto" w:before="1"/>
        <w:ind w:left="324" w:right="435"/>
        <w:jc w:val="both"/>
      </w:pPr>
      <w:r>
        <w:rPr/>
        <w:t>Departamento</w:t>
      </w:r>
      <w:r>
        <w:rPr>
          <w:spacing w:val="1"/>
        </w:rPr>
        <w:t> </w:t>
      </w:r>
      <w:r>
        <w:rPr/>
        <w:t>Gráfico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PJMT,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 do Tribunal de Justiça do Estado de Mato Grosso, Comarcas e Juizados, no</w:t>
      </w:r>
      <w:r>
        <w:rPr>
          <w:spacing w:val="-50"/>
        </w:rPr>
        <w:t> </w:t>
      </w:r>
      <w:r>
        <w:rPr/>
        <w:t>que</w:t>
      </w:r>
      <w:r>
        <w:rPr>
          <w:spacing w:val="-2"/>
        </w:rPr>
        <w:t> </w:t>
      </w:r>
      <w:r>
        <w:rPr/>
        <w:t>diz</w:t>
      </w:r>
      <w:r>
        <w:rPr>
          <w:spacing w:val="-1"/>
        </w:rPr>
        <w:t> </w:t>
      </w:r>
      <w:r>
        <w:rPr/>
        <w:t>respeito</w:t>
      </w:r>
      <w:r>
        <w:rPr>
          <w:spacing w:val="-1"/>
        </w:rPr>
        <w:t> </w:t>
      </w:r>
      <w:r>
        <w:rPr/>
        <w:t>aos serviços</w:t>
      </w:r>
      <w:r>
        <w:rPr>
          <w:spacing w:val="-1"/>
        </w:rPr>
        <w:t> </w:t>
      </w:r>
      <w:r>
        <w:rPr/>
        <w:t>gráficos</w:t>
      </w:r>
      <w:r>
        <w:rPr>
          <w:spacing w:val="-1"/>
        </w:rPr>
        <w:t> </w:t>
      </w:r>
      <w:r>
        <w:rPr/>
        <w:t>e de comunicação</w:t>
      </w:r>
      <w:r>
        <w:rPr>
          <w:spacing w:val="-1"/>
        </w:rPr>
        <w:t> </w:t>
      </w:r>
      <w:r>
        <w:rPr/>
        <w:t>visual.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ind w:left="1454" w:firstLine="0"/>
      </w:pPr>
      <w:r>
        <w:rPr/>
        <w:t>PARTES</w:t>
      </w:r>
      <w:r>
        <w:rPr>
          <w:spacing w:val="-5"/>
        </w:rPr>
        <w:t> </w:t>
      </w:r>
      <w:r>
        <w:rPr/>
        <w:t>INTERESSADAS/PÚBLICO</w:t>
      </w:r>
      <w:r>
        <w:rPr>
          <w:spacing w:val="-4"/>
        </w:rPr>
        <w:t> </w:t>
      </w:r>
      <w:r>
        <w:rPr/>
        <w:t>ALVO:</w:t>
      </w:r>
    </w:p>
    <w:p>
      <w:pPr>
        <w:pStyle w:val="BodyText"/>
        <w:spacing w:after="1"/>
        <w:rPr>
          <w:b/>
          <w:sz w:val="12"/>
        </w:rPr>
      </w:pP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29"/>
      </w:tblGrid>
      <w:tr>
        <w:trPr>
          <w:trHeight w:val="421" w:hRule="atLeast"/>
        </w:trPr>
        <w:tc>
          <w:tcPr>
            <w:tcW w:w="4532" w:type="dxa"/>
          </w:tcPr>
          <w:p>
            <w:pPr>
              <w:pStyle w:val="TableParagraph"/>
              <w:spacing w:line="281" w:lineRule="exact"/>
              <w:ind w:left="1658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  <w:tc>
          <w:tcPr>
            <w:tcW w:w="4529" w:type="dxa"/>
          </w:tcPr>
          <w:p>
            <w:pPr>
              <w:pStyle w:val="TableParagraph"/>
              <w:spacing w:line="281" w:lineRule="exact"/>
              <w:ind w:left="2198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472" w:hRule="atLeast"/>
        </w:trPr>
        <w:tc>
          <w:tcPr>
            <w:tcW w:w="4532" w:type="dxa"/>
          </w:tcPr>
          <w:p>
            <w:pPr>
              <w:pStyle w:val="TableParagraph"/>
              <w:spacing w:before="2"/>
              <w:ind w:left="909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GRÁFICO</w:t>
            </w:r>
          </w:p>
        </w:tc>
        <w:tc>
          <w:tcPr>
            <w:tcW w:w="4529" w:type="dxa"/>
          </w:tcPr>
          <w:p>
            <w:pPr>
              <w:pStyle w:val="TableParagraph"/>
              <w:spacing w:before="2"/>
              <w:ind w:left="496"/>
              <w:rPr>
                <w:sz w:val="24"/>
              </w:rPr>
            </w:pPr>
            <w:r>
              <w:rPr>
                <w:sz w:val="24"/>
              </w:rPr>
              <w:t>ANDERSON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DOMINGUES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AUGUSTO</w:t>
            </w:r>
          </w:p>
        </w:tc>
      </w:tr>
    </w:tbl>
    <w:p>
      <w:pPr>
        <w:pStyle w:val="BodyText"/>
        <w:spacing w:before="2"/>
        <w:rPr>
          <w:b/>
          <w:sz w:val="35"/>
        </w:rPr>
      </w:pPr>
    </w:p>
    <w:p>
      <w:pPr>
        <w:pStyle w:val="ListParagraph"/>
        <w:numPr>
          <w:ilvl w:val="1"/>
          <w:numId w:val="2"/>
        </w:numPr>
        <w:tabs>
          <w:tab w:pos="752" w:val="left" w:leader="none"/>
          <w:tab w:pos="2730" w:val="left" w:leader="none"/>
          <w:tab w:pos="3769" w:val="left" w:leader="none"/>
          <w:tab w:pos="4213" w:val="left" w:leader="none"/>
          <w:tab w:pos="6044" w:val="left" w:leader="none"/>
          <w:tab w:pos="6655" w:val="left" w:leader="none"/>
          <w:tab w:pos="8651" w:val="left" w:leader="none"/>
          <w:tab w:pos="9078" w:val="left" w:leader="none"/>
        </w:tabs>
        <w:spacing w:line="360" w:lineRule="auto" w:before="0" w:after="0"/>
        <w:ind w:left="324" w:right="443" w:firstLine="50"/>
        <w:jc w:val="left"/>
        <w:rPr>
          <w:b/>
          <w:sz w:val="24"/>
        </w:rPr>
      </w:pPr>
      <w:r>
        <w:rPr>
          <w:b/>
          <w:sz w:val="24"/>
        </w:rPr>
        <w:t>ALINHAMENTO</w:t>
        <w:tab/>
        <w:t>ENTRE</w:t>
        <w:tab/>
        <w:t>A</w:t>
        <w:tab/>
        <w:t>NECESSIDADE</w:t>
        <w:tab/>
        <w:t>DA</w:t>
        <w:tab/>
        <w:t>CONTRATAÇÃO</w:t>
        <w:tab/>
        <w:t>E</w:t>
        <w:tab/>
        <w:t>O</w:t>
      </w:r>
      <w:r>
        <w:rPr>
          <w:b/>
          <w:spacing w:val="-50"/>
          <w:sz w:val="24"/>
        </w:rPr>
        <w:t> </w:t>
      </w:r>
      <w:r>
        <w:rPr>
          <w:b/>
          <w:sz w:val="24"/>
        </w:rPr>
        <w:t>PLANEJAMENTO ESTRATÉGICO 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PJMT:</w:t>
      </w:r>
    </w:p>
    <w:p>
      <w:pPr>
        <w:pStyle w:val="BodyText"/>
        <w:spacing w:line="360" w:lineRule="auto" w:before="1"/>
        <w:ind w:left="374" w:right="442" w:firstLine="1079"/>
        <w:jc w:val="both"/>
      </w:pPr>
      <w:r>
        <w:rPr/>
        <w:t>Consoante os macrodesafios descritos no Plano de Gestão 2021/2026 do</w:t>
      </w:r>
      <w:r>
        <w:rPr>
          <w:spacing w:val="1"/>
        </w:rPr>
        <w:t> </w:t>
      </w:r>
      <w:r>
        <w:rPr/>
        <w:t>Poder Judiciário do Estado de Mato Grosso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alinhamento entre a necessidade 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-50"/>
        </w:rPr>
        <w:t> </w:t>
      </w:r>
      <w:r>
        <w:rPr/>
        <w:t>sustentabilidade</w:t>
      </w:r>
      <w:r>
        <w:rPr>
          <w:spacing w:val="-1"/>
        </w:rPr>
        <w:t> </w:t>
      </w:r>
      <w:r>
        <w:rPr/>
        <w:t>e pelo</w:t>
      </w:r>
      <w:r>
        <w:rPr>
          <w:spacing w:val="-4"/>
        </w:rPr>
        <w:t> </w:t>
      </w:r>
      <w:r>
        <w:rPr/>
        <w:t>aperfeiçoamento da</w:t>
      </w:r>
      <w:r>
        <w:rPr>
          <w:spacing w:val="-2"/>
        </w:rPr>
        <w:t> </w:t>
      </w:r>
      <w:r>
        <w:rPr/>
        <w:t>gestão administrativa.</w:t>
      </w:r>
    </w:p>
    <w:p>
      <w:pPr>
        <w:spacing w:line="360" w:lineRule="auto" w:before="0"/>
        <w:ind w:left="374" w:right="438" w:firstLine="1079"/>
        <w:jc w:val="both"/>
        <w:rPr>
          <w:sz w:val="24"/>
        </w:rPr>
      </w:pPr>
      <w:r>
        <w:rPr>
          <w:sz w:val="24"/>
        </w:rPr>
        <w:t>Temos nesse sentido o Objetivo estratégico 7.3.1 – PESSOAS, CULTURA E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INTERNA,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Estratégico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Implementar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gestão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estratégica de pessoas de forma efetiva, com foco no desenvolvimento das competências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orientadas à capacitação do negócio, buscando a valorização da carreira, melhoria 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desempenho,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atração,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retenção,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saúde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bem-estar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Magistrados,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Servidores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Colaboradores</w:t>
      </w:r>
      <w:r>
        <w:rPr>
          <w:sz w:val="24"/>
        </w:rPr>
        <w:t>”.</w:t>
      </w:r>
    </w:p>
    <w:p>
      <w:pPr>
        <w:pStyle w:val="BodyText"/>
        <w:spacing w:line="360" w:lineRule="auto"/>
        <w:ind w:left="374" w:right="441" w:firstLine="1079"/>
        <w:jc w:val="both"/>
        <w:rPr>
          <w:i/>
        </w:rPr>
      </w:pPr>
      <w:r>
        <w:rPr/>
        <w:t>Há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alinhamento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7.4.3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IMAGEM,</w:t>
      </w:r>
      <w:r>
        <w:rPr>
          <w:spacing w:val="-2"/>
        </w:rPr>
        <w:t> </w:t>
      </w:r>
      <w:r>
        <w:rPr/>
        <w:t>cujo</w:t>
      </w:r>
      <w:r>
        <w:rPr>
          <w:spacing w:val="-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Estratégico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10</w:t>
      </w:r>
      <w:r>
        <w:rPr>
          <w:spacing w:val="-4"/>
        </w:rPr>
        <w:t> </w:t>
      </w:r>
      <w:r>
        <w:rPr/>
        <w:t>é:</w:t>
      </w:r>
      <w:r>
        <w:rPr>
          <w:spacing w:val="-2"/>
        </w:rPr>
        <w:t> </w:t>
      </w:r>
      <w:r>
        <w:rPr/>
        <w:t>“</w:t>
      </w:r>
      <w:r>
        <w:rPr>
          <w:i/>
        </w:rPr>
        <w:t>Fortalecer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imagem</w:t>
      </w:r>
      <w:r>
        <w:rPr>
          <w:i/>
          <w:spacing w:val="-2"/>
        </w:rPr>
        <w:t> </w:t>
      </w:r>
      <w:r>
        <w:rPr>
          <w:i/>
        </w:rPr>
        <w:t>do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20" w:h="16850"/>
          <w:pgMar w:header="668" w:top="1780" w:bottom="280" w:left="1380" w:right="840"/>
          <w:pgNumType w:start="1"/>
        </w:sectPr>
      </w:pPr>
    </w:p>
    <w:p>
      <w:pPr>
        <w:pStyle w:val="BodyText"/>
        <w:spacing w:before="1"/>
        <w:rPr>
          <w:i/>
          <w:sz w:val="18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p>
      <w:pPr>
        <w:spacing w:line="360" w:lineRule="auto" w:before="100"/>
        <w:ind w:left="374" w:right="447" w:firstLine="0"/>
        <w:jc w:val="both"/>
        <w:rPr>
          <w:sz w:val="24"/>
        </w:rPr>
      </w:pPr>
      <w:r>
        <w:rPr>
          <w:i/>
          <w:sz w:val="24"/>
        </w:rPr>
        <w:t>Poder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Judiciário,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fomentando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ações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comunicação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(internas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externas)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proativas,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efetivas, prospectivas e de articulação junto à sociedade, entre os poderes, instituições,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entidades e órgãos superiores, com foco no entendimento e clareza, transparecendo para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esses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públicos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interesse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comprometimento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instituição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justiça.</w:t>
      </w:r>
      <w:r>
        <w:rPr>
          <w:sz w:val="24"/>
        </w:rPr>
        <w:t>”</w:t>
      </w:r>
    </w:p>
    <w:p>
      <w:pPr>
        <w:pStyle w:val="BodyText"/>
        <w:spacing w:line="360" w:lineRule="auto"/>
        <w:ind w:left="374" w:right="438" w:firstLine="1079"/>
        <w:jc w:val="both"/>
      </w:pPr>
      <w:r>
        <w:rPr/>
        <w:t>Quanto ao atingimento dos Objetivos e Resultados Chaves–OKR, definidos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2023/2024,</w:t>
      </w:r>
      <w:r>
        <w:rPr>
          <w:spacing w:val="1"/>
        </w:rPr>
        <w:t> </w:t>
      </w:r>
      <w:r>
        <w:rPr/>
        <w:t>alinha-se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demandas: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</w:tabs>
        <w:spacing w:line="240" w:lineRule="auto" w:before="1" w:after="0"/>
        <w:ind w:left="1586" w:right="0" w:hanging="133"/>
        <w:jc w:val="both"/>
        <w:rPr>
          <w:sz w:val="24"/>
        </w:rPr>
      </w:pPr>
      <w:r>
        <w:rPr>
          <w:sz w:val="24"/>
        </w:rPr>
        <w:t>NUGJUR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Expandir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prática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ferramentas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Justiça</w:t>
      </w:r>
      <w:r>
        <w:rPr>
          <w:spacing w:val="-2"/>
          <w:sz w:val="24"/>
        </w:rPr>
        <w:t> </w:t>
      </w:r>
      <w:r>
        <w:rPr>
          <w:sz w:val="24"/>
        </w:rPr>
        <w:t>Restaurativa;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</w:tabs>
        <w:spacing w:line="240" w:lineRule="auto" w:before="141" w:after="0"/>
        <w:ind w:left="1586" w:right="0" w:hanging="133"/>
        <w:jc w:val="left"/>
        <w:rPr>
          <w:sz w:val="24"/>
        </w:rPr>
      </w:pPr>
      <w:r>
        <w:rPr>
          <w:sz w:val="24"/>
        </w:rPr>
        <w:t>JC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Ampliar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5"/>
          <w:sz w:val="24"/>
        </w:rPr>
        <w:t> </w:t>
      </w:r>
      <w:r>
        <w:rPr>
          <w:sz w:val="24"/>
        </w:rPr>
        <w:t>Comunitária;</w:t>
      </w:r>
    </w:p>
    <w:p>
      <w:pPr>
        <w:pStyle w:val="ListParagraph"/>
        <w:numPr>
          <w:ilvl w:val="0"/>
          <w:numId w:val="3"/>
        </w:numPr>
        <w:tabs>
          <w:tab w:pos="1621" w:val="left" w:leader="none"/>
        </w:tabs>
        <w:spacing w:line="360" w:lineRule="auto" w:before="141" w:after="0"/>
        <w:ind w:left="374" w:right="442" w:firstLine="1079"/>
        <w:jc w:val="left"/>
        <w:rPr>
          <w:sz w:val="24"/>
        </w:rPr>
      </w:pPr>
      <w:r>
        <w:rPr>
          <w:sz w:val="24"/>
        </w:rPr>
        <w:t>CADM</w:t>
      </w:r>
      <w:r>
        <w:rPr>
          <w:spacing w:val="31"/>
          <w:sz w:val="24"/>
        </w:rPr>
        <w:t> </w:t>
      </w:r>
      <w:r>
        <w:rPr>
          <w:sz w:val="24"/>
        </w:rPr>
        <w:t>–</w:t>
      </w:r>
      <w:r>
        <w:rPr>
          <w:spacing w:val="31"/>
          <w:sz w:val="24"/>
        </w:rPr>
        <w:t> </w:t>
      </w:r>
      <w:r>
        <w:rPr>
          <w:sz w:val="24"/>
        </w:rPr>
        <w:t>Otimizar</w:t>
      </w:r>
      <w:r>
        <w:rPr>
          <w:spacing w:val="29"/>
          <w:sz w:val="24"/>
        </w:rPr>
        <w:t> </w:t>
      </w:r>
      <w:r>
        <w:rPr>
          <w:sz w:val="24"/>
        </w:rPr>
        <w:t>processos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trabalho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padronizar</w:t>
      </w:r>
      <w:r>
        <w:rPr>
          <w:spacing w:val="30"/>
          <w:sz w:val="24"/>
        </w:rPr>
        <w:t> </w:t>
      </w:r>
      <w:r>
        <w:rPr>
          <w:sz w:val="24"/>
        </w:rPr>
        <w:t>procedimentos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-50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Gráfico;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</w:tabs>
        <w:spacing w:line="280" w:lineRule="exact" w:before="0" w:after="0"/>
        <w:ind w:left="1586" w:right="0" w:hanging="133"/>
        <w:jc w:val="left"/>
        <w:rPr>
          <w:sz w:val="24"/>
        </w:rPr>
      </w:pPr>
      <w:r>
        <w:rPr>
          <w:sz w:val="24"/>
        </w:rPr>
        <w:t>CGJ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Fortalecer</w:t>
      </w:r>
      <w:r>
        <w:rPr>
          <w:spacing w:val="-4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inclusão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Cidadania;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360" w:lineRule="auto" w:before="141" w:after="0"/>
        <w:ind w:left="374" w:right="443" w:firstLine="1079"/>
        <w:jc w:val="left"/>
        <w:rPr>
          <w:sz w:val="24"/>
        </w:rPr>
      </w:pPr>
      <w:r>
        <w:rPr>
          <w:sz w:val="24"/>
        </w:rPr>
        <w:t>CEMULHER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Fortalecer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enfrentamento</w:t>
      </w:r>
      <w:r>
        <w:rPr>
          <w:spacing w:val="1"/>
          <w:sz w:val="24"/>
        </w:rPr>
        <w:t> </w:t>
      </w:r>
      <w:r>
        <w:rPr>
          <w:sz w:val="24"/>
        </w:rPr>
        <w:t>contra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violência</w:t>
      </w:r>
      <w:r>
        <w:rPr>
          <w:spacing w:val="-50"/>
          <w:sz w:val="24"/>
        </w:rPr>
        <w:t> </w:t>
      </w:r>
      <w:r>
        <w:rPr>
          <w:sz w:val="24"/>
        </w:rPr>
        <w:t>Doméstica;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</w:tabs>
        <w:spacing w:line="240" w:lineRule="auto" w:before="0" w:after="0"/>
        <w:ind w:left="1586" w:right="0" w:hanging="133"/>
        <w:jc w:val="left"/>
        <w:rPr>
          <w:sz w:val="24"/>
        </w:rPr>
      </w:pPr>
      <w:r>
        <w:rPr>
          <w:sz w:val="24"/>
        </w:rPr>
        <w:t>ESMAGIS/MT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Aprimorar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capacitação</w:t>
      </w:r>
      <w:r>
        <w:rPr>
          <w:spacing w:val="-4"/>
          <w:sz w:val="24"/>
        </w:rPr>
        <w:t> </w:t>
      </w:r>
      <w:r>
        <w:rPr>
          <w:sz w:val="24"/>
        </w:rPr>
        <w:t>permanente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magistrados;</w:t>
      </w:r>
    </w:p>
    <w:p>
      <w:pPr>
        <w:pStyle w:val="ListParagraph"/>
        <w:numPr>
          <w:ilvl w:val="0"/>
          <w:numId w:val="3"/>
        </w:numPr>
        <w:tabs>
          <w:tab w:pos="1587" w:val="left" w:leader="none"/>
        </w:tabs>
        <w:spacing w:line="240" w:lineRule="auto" w:before="142" w:after="0"/>
        <w:ind w:left="1586" w:right="0" w:hanging="133"/>
        <w:jc w:val="left"/>
        <w:rPr>
          <w:sz w:val="24"/>
        </w:rPr>
      </w:pPr>
      <w:r>
        <w:rPr>
          <w:sz w:val="24"/>
        </w:rPr>
        <w:t>GMF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Implementar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Escritórios</w:t>
      </w:r>
      <w:r>
        <w:rPr>
          <w:spacing w:val="-1"/>
          <w:sz w:val="24"/>
        </w:rPr>
        <w:t> </w:t>
      </w:r>
      <w:r>
        <w:rPr>
          <w:sz w:val="24"/>
        </w:rPr>
        <w:t>Sociais.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35"/>
        <w:ind w:left="374" w:right="439" w:firstLine="1079"/>
        <w:jc w:val="both"/>
      </w:pPr>
      <w:r>
        <w:rPr/>
        <w:t>Os serviços terceirizados, prestados por meio de postos de trabalho serão</w:t>
      </w:r>
      <w:r>
        <w:rPr>
          <w:spacing w:val="1"/>
        </w:rPr>
        <w:t> </w:t>
      </w:r>
      <w:r>
        <w:rPr/>
        <w:t>utilizados para criação, produção e acabamento de materiais gráficos, digitais e de</w:t>
      </w:r>
      <w:r>
        <w:rPr>
          <w:spacing w:val="1"/>
        </w:rPr>
        <w:t> </w:t>
      </w:r>
      <w:r>
        <w:rPr/>
        <w:t>comunicação visual e institucional, atendendo, portanto, às demandas de comunicação</w:t>
      </w:r>
      <w:r>
        <w:rPr>
          <w:spacing w:val="1"/>
        </w:rPr>
        <w:t> </w:t>
      </w:r>
      <w:r>
        <w:rPr/>
        <w:t>interna</w:t>
      </w:r>
      <w:r>
        <w:rPr>
          <w:spacing w:val="-1"/>
        </w:rPr>
        <w:t> </w:t>
      </w:r>
      <w:r>
        <w:rPr/>
        <w:t>e externa; para</w:t>
      </w:r>
      <w:r>
        <w:rPr>
          <w:spacing w:val="-3"/>
        </w:rPr>
        <w:t> </w:t>
      </w:r>
      <w:r>
        <w:rPr/>
        <w:t>todo o Poder Judiciário.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REQUISITOS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36"/>
        <w:ind w:left="324" w:right="439" w:firstLine="424"/>
        <w:jc w:val="both"/>
      </w:pPr>
      <w:r>
        <w:rPr/>
        <w:t>Faz-se necessário tal contração, por meio de Pregão Eletrônico, de empresa que</w:t>
      </w:r>
      <w:r>
        <w:rPr>
          <w:spacing w:val="1"/>
        </w:rPr>
        <w:t> </w:t>
      </w:r>
      <w:r>
        <w:rPr/>
        <w:t>tenha </w:t>
      </w:r>
      <w:r>
        <w:rPr>
          <w:i/>
        </w:rPr>
        <w:t>expertise </w:t>
      </w:r>
      <w:r>
        <w:rPr/>
        <w:t>no segmento, com vistas ao atendimento das demandas rotineiras, bem</w:t>
      </w:r>
      <w:r>
        <w:rPr>
          <w:spacing w:val="1"/>
        </w:rPr>
        <w:t> </w:t>
      </w:r>
      <w:r>
        <w:rPr/>
        <w:t>como fornecimento de profissionais qualificados, com a celeridade necessária, sem a</w:t>
      </w:r>
      <w:r>
        <w:rPr>
          <w:spacing w:val="1"/>
        </w:rPr>
        <w:t> </w:t>
      </w:r>
      <w:r>
        <w:rPr/>
        <w:t>dependência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terceiros e outros contratempos.</w:t>
      </w:r>
    </w:p>
    <w:p>
      <w:pPr>
        <w:spacing w:after="0" w:line="360" w:lineRule="auto"/>
        <w:jc w:val="both"/>
        <w:sectPr>
          <w:pgSz w:w="11920" w:h="16850"/>
          <w:pgMar w:header="668" w:footer="0" w:top="1780" w:bottom="280" w:left="1380" w:right="840"/>
        </w:sect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1"/>
          <w:numId w:val="1"/>
        </w:numPr>
        <w:tabs>
          <w:tab w:pos="750" w:val="left" w:leader="none"/>
        </w:tabs>
        <w:spacing w:line="240" w:lineRule="auto" w:before="100" w:after="0"/>
        <w:ind w:left="749" w:right="0" w:hanging="428"/>
        <w:jc w:val="left"/>
      </w:pPr>
      <w:r>
        <w:rPr/>
        <w:t>MODELO</w:t>
      </w:r>
      <w:r>
        <w:rPr>
          <w:spacing w:val="-3"/>
        </w:rPr>
        <w:t> </w:t>
      </w:r>
      <w:r>
        <w:rPr/>
        <w:t>VIGENTE/HISTÓRICO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AQUISIÇÃO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35"/>
        <w:ind w:left="324" w:right="435" w:firstLine="1130"/>
        <w:jc w:val="both"/>
      </w:pPr>
      <w:r>
        <w:rPr/>
        <w:t>O item apresentado atenderá à demanda existente, já que</w:t>
      </w:r>
      <w:r>
        <w:rPr>
          <w:spacing w:val="52"/>
        </w:rPr>
        <w:t> </w:t>
      </w:r>
      <w:r>
        <w:rPr/>
        <w:t>no atual quadro</w:t>
      </w:r>
      <w:r>
        <w:rPr>
          <w:spacing w:val="1"/>
        </w:rPr>
        <w:t> </w:t>
      </w:r>
      <w:r>
        <w:rPr/>
        <w:t>de servidores existentes no Departamento Gráfico, existem apenas 3(três) servidores</w:t>
      </w:r>
      <w:r>
        <w:rPr>
          <w:spacing w:val="1"/>
        </w:rPr>
        <w:t> </w:t>
      </w:r>
      <w:r>
        <w:rPr/>
        <w:t>de carreira que laboram nos trabalhos específicos, sendo que um deles se aposentará</w:t>
      </w:r>
      <w:r>
        <w:rPr>
          <w:spacing w:val="1"/>
        </w:rPr>
        <w:t> </w:t>
      </w:r>
      <w:r>
        <w:rPr/>
        <w:t>em menos de 2(dois) anos e outro em até 5(cinco) anos. Portanto a dependência de</w:t>
      </w:r>
      <w:r>
        <w:rPr>
          <w:spacing w:val="1"/>
        </w:rPr>
        <w:t> </w:t>
      </w:r>
      <w:r>
        <w:rPr/>
        <w:t>estagiários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frequente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exponencial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aumentou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tornou-a</w:t>
      </w:r>
      <w:r>
        <w:rPr>
          <w:spacing w:val="1"/>
        </w:rPr>
        <w:t> </w:t>
      </w:r>
      <w:r>
        <w:rPr/>
        <w:t>urgente.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adquirida pelo TJMT com diversos contratos de terceirização de postos de</w:t>
      </w:r>
      <w:r>
        <w:rPr>
          <w:spacing w:val="1"/>
        </w:rPr>
        <w:t> </w:t>
      </w:r>
      <w:r>
        <w:rPr/>
        <w:t>trabalho ao longo dos últimos anos, demonstra que esta é a melhor opção 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T.I.,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RH,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obtiveram</w:t>
      </w:r>
      <w:r>
        <w:rPr>
          <w:spacing w:val="1"/>
        </w:rPr>
        <w:t> </w:t>
      </w:r>
      <w:r>
        <w:rPr/>
        <w:t>sucesso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750" w:val="left" w:leader="none"/>
        </w:tabs>
        <w:spacing w:line="240" w:lineRule="auto" w:before="0" w:after="0"/>
        <w:ind w:left="749" w:right="0" w:hanging="428"/>
        <w:jc w:val="left"/>
      </w:pPr>
      <w:r>
        <w:rPr/>
        <w:t>CUSTO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BENEFÍCIO</w:t>
      </w:r>
    </w:p>
    <w:p>
      <w:pPr>
        <w:pStyle w:val="BodyText"/>
        <w:spacing w:before="6" w:after="1"/>
        <w:rPr>
          <w:b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7"/>
        <w:gridCol w:w="2410"/>
        <w:gridCol w:w="2127"/>
        <w:gridCol w:w="2210"/>
      </w:tblGrid>
      <w:tr>
        <w:trPr>
          <w:trHeight w:val="563" w:hRule="atLeast"/>
        </w:trPr>
        <w:tc>
          <w:tcPr>
            <w:tcW w:w="2187" w:type="dxa"/>
          </w:tcPr>
          <w:p>
            <w:pPr>
              <w:pStyle w:val="TableParagraph"/>
              <w:spacing w:line="280" w:lineRule="exact"/>
              <w:ind w:left="330" w:right="396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2410" w:type="dxa"/>
          </w:tcPr>
          <w:p>
            <w:pPr>
              <w:pStyle w:val="TableParagraph"/>
              <w:spacing w:line="280" w:lineRule="exact"/>
              <w:ind w:left="878" w:right="449" w:hanging="4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Benefícios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127" w:type="dxa"/>
          </w:tcPr>
          <w:p>
            <w:pPr>
              <w:pStyle w:val="TableParagraph"/>
              <w:spacing w:line="280" w:lineRule="exact"/>
              <w:ind w:left="587" w:right="260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10" w:type="dxa"/>
          </w:tcPr>
          <w:p>
            <w:pPr>
              <w:pStyle w:val="TableParagraph"/>
              <w:spacing w:line="280" w:lineRule="exact"/>
              <w:ind w:left="609" w:right="157" w:hanging="449"/>
              <w:rPr>
                <w:b/>
                <w:sz w:val="24"/>
              </w:rPr>
            </w:pPr>
            <w:r>
              <w:rPr>
                <w:b/>
                <w:sz w:val="24"/>
              </w:rPr>
              <w:t>Custo ESTIMADO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1972" w:hRule="atLeast"/>
        </w:trPr>
        <w:tc>
          <w:tcPr>
            <w:tcW w:w="2187" w:type="dxa"/>
          </w:tcPr>
          <w:p>
            <w:pPr>
              <w:pStyle w:val="TableParagraph"/>
              <w:spacing w:before="2"/>
              <w:ind w:left="110" w:right="106"/>
              <w:rPr>
                <w:sz w:val="24"/>
              </w:rPr>
            </w:pP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continuados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mão-de-obra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loco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280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por meio de postos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trabalho.</w:t>
            </w:r>
          </w:p>
        </w:tc>
        <w:tc>
          <w:tcPr>
            <w:tcW w:w="2410" w:type="dxa"/>
          </w:tcPr>
          <w:p>
            <w:pPr>
              <w:pStyle w:val="TableParagraph"/>
              <w:ind w:left="218" w:right="203" w:firstLine="3"/>
              <w:jc w:val="center"/>
              <w:rPr>
                <w:sz w:val="24"/>
              </w:rPr>
            </w:pPr>
            <w:r>
              <w:rPr>
                <w:sz w:val="24"/>
              </w:rPr>
              <w:t>Não cria vínculo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empregatício.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Facilidade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monitorar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a qualidade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prestados</w:t>
            </w:r>
          </w:p>
        </w:tc>
        <w:tc>
          <w:tcPr>
            <w:tcW w:w="2127" w:type="dxa"/>
          </w:tcPr>
          <w:p>
            <w:pPr>
              <w:pStyle w:val="TableParagraph"/>
              <w:ind w:left="333" w:right="63" w:hanging="27"/>
              <w:rPr>
                <w:sz w:val="24"/>
              </w:rPr>
            </w:pPr>
            <w:r>
              <w:rPr>
                <w:sz w:val="24"/>
              </w:rPr>
              <w:t>Rotatividade dos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prestadores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81" w:lineRule="exact" w:before="1"/>
              <w:ind w:left="231" w:right="147"/>
              <w:jc w:val="center"/>
              <w:rPr>
                <w:sz w:val="24"/>
              </w:rPr>
            </w:pPr>
            <w:r>
              <w:rPr>
                <w:sz w:val="24"/>
              </w:rPr>
              <w:t>serviços.</w:t>
            </w:r>
          </w:p>
          <w:p>
            <w:pPr>
              <w:pStyle w:val="TableParagraph"/>
              <w:ind w:left="234" w:right="147"/>
              <w:jc w:val="center"/>
              <w:rPr>
                <w:sz w:val="24"/>
              </w:rPr>
            </w:pPr>
            <w:r>
              <w:rPr>
                <w:sz w:val="24"/>
              </w:rPr>
              <w:t>Desinteresse por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parte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concorrentes.</w:t>
            </w:r>
          </w:p>
        </w:tc>
        <w:tc>
          <w:tcPr>
            <w:tcW w:w="2210" w:type="dxa"/>
          </w:tcPr>
          <w:p>
            <w:pPr>
              <w:pStyle w:val="TableParagraph"/>
              <w:ind w:left="515" w:right="5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716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reais/ano</w:t>
            </w:r>
          </w:p>
        </w:tc>
      </w:tr>
      <w:tr>
        <w:trPr>
          <w:trHeight w:val="3096" w:hRule="atLeast"/>
        </w:trPr>
        <w:tc>
          <w:tcPr>
            <w:tcW w:w="2187" w:type="dxa"/>
          </w:tcPr>
          <w:p>
            <w:pPr>
              <w:pStyle w:val="TableParagraph"/>
              <w:spacing w:before="2"/>
              <w:ind w:left="110" w:right="255"/>
              <w:rPr>
                <w:sz w:val="24"/>
              </w:rPr>
            </w:pPr>
            <w:r>
              <w:rPr>
                <w:sz w:val="24"/>
              </w:rPr>
              <w:t>Prestação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externos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via empresa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especializada.</w:t>
            </w:r>
          </w:p>
        </w:tc>
        <w:tc>
          <w:tcPr>
            <w:tcW w:w="2410" w:type="dxa"/>
          </w:tcPr>
          <w:p>
            <w:pPr>
              <w:pStyle w:val="TableParagraph"/>
              <w:ind w:left="184" w:right="167" w:hanging="1"/>
              <w:jc w:val="center"/>
              <w:rPr>
                <w:sz w:val="24"/>
              </w:rPr>
            </w:pPr>
            <w:r>
              <w:rPr>
                <w:sz w:val="24"/>
              </w:rPr>
              <w:t>Não necessita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espaço físico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TJMT para abrigar a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mão-de-obra.</w:t>
            </w:r>
          </w:p>
        </w:tc>
        <w:tc>
          <w:tcPr>
            <w:tcW w:w="2127" w:type="dxa"/>
          </w:tcPr>
          <w:p>
            <w:pPr>
              <w:pStyle w:val="TableParagraph"/>
              <w:ind w:left="172" w:right="86" w:firstLine="140"/>
              <w:jc w:val="center"/>
              <w:rPr>
                <w:sz w:val="24"/>
              </w:rPr>
            </w:pPr>
            <w:r>
              <w:rPr>
                <w:sz w:val="24"/>
              </w:rPr>
              <w:t>Dificuldade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avaliar,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monitorar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 acompanhar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prestado.</w:t>
            </w:r>
          </w:p>
          <w:p>
            <w:pPr>
              <w:pStyle w:val="TableParagraph"/>
              <w:ind w:left="237" w:right="154" w:firstLine="3"/>
              <w:jc w:val="center"/>
              <w:rPr>
                <w:sz w:val="24"/>
              </w:rPr>
            </w:pPr>
            <w:r>
              <w:rPr>
                <w:sz w:val="24"/>
              </w:rPr>
              <w:t>Segurança 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disponibilizadas.</w:t>
            </w:r>
          </w:p>
          <w:p>
            <w:pPr>
              <w:pStyle w:val="TableParagraph"/>
              <w:spacing w:line="280" w:lineRule="exact"/>
              <w:ind w:left="153" w:right="67" w:firstLine="21"/>
              <w:jc w:val="both"/>
              <w:rPr>
                <w:sz w:val="24"/>
              </w:rPr>
            </w:pPr>
            <w:r>
              <w:rPr>
                <w:sz w:val="24"/>
              </w:rPr>
              <w:t>Custos extras com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equipamentos que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PJMT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já possui.</w:t>
            </w:r>
          </w:p>
        </w:tc>
        <w:tc>
          <w:tcPr>
            <w:tcW w:w="2210" w:type="dxa"/>
          </w:tcPr>
          <w:p>
            <w:pPr>
              <w:pStyle w:val="TableParagraph"/>
              <w:spacing w:line="281" w:lineRule="exact"/>
              <w:ind w:left="515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81" w:lineRule="exact"/>
              <w:ind w:left="51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1.500.000</w:t>
            </w: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reais/ano</w:t>
            </w:r>
          </w:p>
        </w:tc>
      </w:tr>
    </w:tbl>
    <w:p>
      <w:pPr>
        <w:spacing w:after="0"/>
        <w:rPr>
          <w:sz w:val="24"/>
        </w:rPr>
        <w:sectPr>
          <w:pgSz w:w="11920" w:h="16850"/>
          <w:pgMar w:header="668" w:footer="0" w:top="1780" w:bottom="280" w:left="1380" w:right="840"/>
        </w:sectPr>
      </w:pPr>
    </w:p>
    <w:p>
      <w:pPr>
        <w:pStyle w:val="BodyText"/>
        <w:spacing w:before="3"/>
        <w:rPr>
          <w:b/>
          <w:sz w:val="18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00" w:after="0"/>
        <w:ind w:left="749" w:right="0" w:hanging="440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ADEQUADA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33"/>
        <w:ind w:left="324" w:right="435" w:firstLine="1415"/>
        <w:jc w:val="both"/>
      </w:pPr>
      <w:r>
        <w:rPr/>
        <w:t>Com a iminente aposentadoria de servidores efetivos e a 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cargos específicos da área meio do PJMT, a solução mais adequada e por vezes testada</w:t>
      </w:r>
      <w:r>
        <w:rPr>
          <w:spacing w:val="1"/>
        </w:rPr>
        <w:t> </w:t>
      </w:r>
      <w:r>
        <w:rPr/>
        <w:t>com sucesso pelo próprio Poder Judiciário é a terceirização de serviços por meio de</w:t>
      </w:r>
      <w:r>
        <w:rPr>
          <w:spacing w:val="1"/>
        </w:rPr>
        <w:t> </w:t>
      </w:r>
      <w:r>
        <w:rPr/>
        <w:t>postos de trabalho residentes.</w:t>
      </w:r>
      <w:r>
        <w:rPr>
          <w:spacing w:val="1"/>
        </w:rPr>
        <w:t> </w:t>
      </w:r>
      <w:r>
        <w:rPr/>
        <w:t>Assim sendo, entende-se que, por se tratar de 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contínua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comum,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solução</w:t>
      </w:r>
      <w:r>
        <w:rPr>
          <w:spacing w:val="52"/>
        </w:rPr>
        <w:t> </w:t>
      </w:r>
      <w:r>
        <w:rPr/>
        <w:t>que</w:t>
      </w:r>
      <w:r>
        <w:rPr>
          <w:spacing w:val="1"/>
        </w:rPr>
        <w:t> </w:t>
      </w:r>
      <w:r>
        <w:rPr/>
        <w:t>melhor atende aos interesses e necessidades deste Poder Judiciário. A realização de</w:t>
      </w:r>
      <w:r>
        <w:rPr>
          <w:spacing w:val="1"/>
        </w:rPr>
        <w:t> </w:t>
      </w:r>
      <w:r>
        <w:rPr/>
        <w:t>procedimento licitatório, na modalidade PREGÃO, na forma ELETRÔNICA, com critério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julgamento</w:t>
      </w:r>
      <w:r>
        <w:rPr>
          <w:spacing w:val="-1"/>
        </w:rPr>
        <w:t> </w:t>
      </w:r>
      <w:r>
        <w:rPr/>
        <w:t>menor</w:t>
      </w:r>
      <w:r>
        <w:rPr>
          <w:spacing w:val="-2"/>
        </w:rPr>
        <w:t> </w:t>
      </w:r>
      <w:r>
        <w:rPr/>
        <w:t>preço</w:t>
      </w:r>
      <w:r>
        <w:rPr>
          <w:spacing w:val="2"/>
        </w:rPr>
        <w:t> </w:t>
      </w:r>
      <w:r>
        <w:rPr/>
        <w:t>também</w:t>
      </w:r>
      <w:r>
        <w:rPr>
          <w:spacing w:val="-1"/>
        </w:rPr>
        <w:t> </w:t>
      </w:r>
      <w:r>
        <w:rPr/>
        <w:t>é a</w:t>
      </w:r>
      <w:r>
        <w:rPr>
          <w:spacing w:val="-2"/>
        </w:rPr>
        <w:t> </w:t>
      </w:r>
      <w:r>
        <w:rPr/>
        <w:t>mais indicada.</w:t>
      </w:r>
    </w:p>
    <w:p>
      <w:pPr>
        <w:pStyle w:val="BodyText"/>
        <w:spacing w:line="360" w:lineRule="auto" w:before="1"/>
        <w:ind w:left="324" w:right="438" w:firstLine="1415"/>
        <w:jc w:val="both"/>
      </w:pPr>
      <w:r>
        <w:rPr/>
        <w:t>Os profissionais alocados nos postos de trabalhos</w:t>
      </w:r>
      <w:r>
        <w:rPr>
          <w:spacing w:val="52"/>
        </w:rPr>
        <w:t> </w:t>
      </w:r>
      <w:r>
        <w:rPr/>
        <w:t>irão realizar serviços</w:t>
      </w:r>
      <w:r>
        <w:rPr>
          <w:spacing w:val="1"/>
        </w:rPr>
        <w:t> </w:t>
      </w:r>
      <w:r>
        <w:rPr/>
        <w:t>de segunda à sexta, no período das 9h às 19h, escalonados por cada posto, ou em</w:t>
      </w:r>
      <w:r>
        <w:rPr>
          <w:spacing w:val="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a ser</w:t>
      </w:r>
      <w:r>
        <w:rPr>
          <w:spacing w:val="-3"/>
        </w:rPr>
        <w:t> </w:t>
      </w:r>
      <w:r>
        <w:rPr/>
        <w:t>definida</w:t>
      </w:r>
      <w:r>
        <w:rPr>
          <w:spacing w:val="-1"/>
        </w:rPr>
        <w:t> </w:t>
      </w:r>
      <w:r>
        <w:rPr/>
        <w:t>pela administração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meio</w:t>
      </w:r>
      <w:r>
        <w:rPr>
          <w:spacing w:val="-1"/>
        </w:rPr>
        <w:t> </w:t>
      </w:r>
      <w:r>
        <w:rPr/>
        <w:t>de portarias.</w:t>
      </w:r>
    </w:p>
    <w:p>
      <w:pPr>
        <w:pStyle w:val="BodyText"/>
        <w:spacing w:before="9"/>
        <w:rPr>
          <w:sz w:val="22"/>
        </w:rPr>
      </w:pPr>
    </w:p>
    <w:p>
      <w:pPr>
        <w:spacing w:before="1"/>
        <w:ind w:left="821" w:right="0" w:firstLine="0"/>
        <w:jc w:val="left"/>
        <w:rPr>
          <w:b/>
          <w:sz w:val="23"/>
        </w:rPr>
      </w:pPr>
      <w:r>
        <w:rPr>
          <w:b/>
          <w:sz w:val="23"/>
        </w:rPr>
        <w:t>Estudos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pesquisas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que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subsidiaram a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solução</w:t>
      </w:r>
    </w:p>
    <w:p>
      <w:pPr>
        <w:pStyle w:val="BodyText"/>
        <w:spacing w:before="8"/>
        <w:rPr>
          <w:b/>
          <w:sz w:val="34"/>
        </w:rPr>
      </w:pPr>
    </w:p>
    <w:p>
      <w:pPr>
        <w:spacing w:line="360" w:lineRule="auto" w:before="1"/>
        <w:ind w:left="101" w:right="0" w:firstLine="719"/>
        <w:jc w:val="left"/>
        <w:rPr>
          <w:sz w:val="23"/>
        </w:rPr>
      </w:pPr>
      <w:r>
        <w:rPr>
          <w:sz w:val="23"/>
        </w:rPr>
        <w:t>Para</w:t>
      </w:r>
      <w:r>
        <w:rPr>
          <w:spacing w:val="10"/>
          <w:sz w:val="23"/>
        </w:rPr>
        <w:t> </w:t>
      </w:r>
      <w:r>
        <w:rPr>
          <w:sz w:val="23"/>
        </w:rPr>
        <w:t>subsidiar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presente</w:t>
      </w:r>
      <w:r>
        <w:rPr>
          <w:spacing w:val="10"/>
          <w:sz w:val="23"/>
        </w:rPr>
        <w:t> </w:t>
      </w:r>
      <w:r>
        <w:rPr>
          <w:sz w:val="23"/>
        </w:rPr>
        <w:t>contratação</w:t>
      </w:r>
      <w:r>
        <w:rPr>
          <w:spacing w:val="10"/>
          <w:sz w:val="23"/>
        </w:rPr>
        <w:t> </w:t>
      </w:r>
      <w:r>
        <w:rPr>
          <w:sz w:val="23"/>
        </w:rPr>
        <w:t>foram</w:t>
      </w:r>
      <w:r>
        <w:rPr>
          <w:spacing w:val="11"/>
          <w:sz w:val="23"/>
        </w:rPr>
        <w:t> </w:t>
      </w:r>
      <w:r>
        <w:rPr>
          <w:sz w:val="23"/>
        </w:rPr>
        <w:t>observados</w:t>
      </w:r>
      <w:r>
        <w:rPr>
          <w:spacing w:val="9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tomados</w:t>
      </w:r>
      <w:r>
        <w:rPr>
          <w:spacing w:val="9"/>
          <w:sz w:val="23"/>
        </w:rPr>
        <w:t> </w:t>
      </w:r>
      <w:r>
        <w:rPr>
          <w:sz w:val="23"/>
        </w:rPr>
        <w:t>como</w:t>
      </w:r>
      <w:r>
        <w:rPr>
          <w:spacing w:val="11"/>
          <w:sz w:val="23"/>
        </w:rPr>
        <w:t> </w:t>
      </w:r>
      <w:r>
        <w:rPr>
          <w:sz w:val="23"/>
        </w:rPr>
        <w:t>referência</w:t>
      </w:r>
      <w:r>
        <w:rPr>
          <w:spacing w:val="11"/>
          <w:sz w:val="23"/>
        </w:rPr>
        <w:t> </w:t>
      </w:r>
      <w:r>
        <w:rPr>
          <w:sz w:val="23"/>
        </w:rPr>
        <w:t>os</w:t>
      </w:r>
      <w:r>
        <w:rPr>
          <w:spacing w:val="-48"/>
          <w:sz w:val="23"/>
        </w:rPr>
        <w:t> </w:t>
      </w:r>
      <w:r>
        <w:rPr>
          <w:sz w:val="23"/>
        </w:rPr>
        <w:t>seguintes</w:t>
      </w:r>
      <w:r>
        <w:rPr>
          <w:spacing w:val="-1"/>
          <w:sz w:val="23"/>
        </w:rPr>
        <w:t> </w:t>
      </w:r>
      <w:r>
        <w:rPr>
          <w:sz w:val="23"/>
        </w:rPr>
        <w:t>contratos: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40" w:lineRule="auto" w:before="0" w:after="0"/>
        <w:ind w:left="948" w:right="0" w:hanging="128"/>
        <w:jc w:val="left"/>
        <w:rPr>
          <w:sz w:val="23"/>
        </w:rPr>
      </w:pPr>
      <w:r>
        <w:rPr>
          <w:sz w:val="23"/>
        </w:rPr>
        <w:t>Contrato</w:t>
      </w:r>
      <w:r>
        <w:rPr>
          <w:spacing w:val="-2"/>
          <w:sz w:val="23"/>
        </w:rPr>
        <w:t> </w:t>
      </w:r>
      <w:r>
        <w:rPr>
          <w:sz w:val="23"/>
        </w:rPr>
        <w:t>146/2022-TJDFT</w:t>
      </w:r>
      <w:r>
        <w:rPr>
          <w:spacing w:val="-4"/>
          <w:sz w:val="23"/>
        </w:rPr>
        <w:t> </w:t>
      </w:r>
      <w:r>
        <w:rPr>
          <w:sz w:val="23"/>
        </w:rPr>
        <w:t>(operador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acabamento</w:t>
      </w:r>
      <w:r>
        <w:rPr>
          <w:spacing w:val="-2"/>
          <w:sz w:val="23"/>
        </w:rPr>
        <w:t> </w:t>
      </w:r>
      <w:r>
        <w:rPr>
          <w:sz w:val="23"/>
        </w:rPr>
        <w:t>gráfico)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40" w:lineRule="auto" w:before="135" w:after="0"/>
        <w:ind w:left="948" w:right="0" w:hanging="128"/>
        <w:jc w:val="left"/>
        <w:rPr>
          <w:sz w:val="23"/>
        </w:rPr>
      </w:pPr>
      <w:r>
        <w:rPr>
          <w:sz w:val="23"/>
        </w:rPr>
        <w:t>Contrato</w:t>
      </w:r>
      <w:r>
        <w:rPr>
          <w:spacing w:val="-2"/>
          <w:sz w:val="23"/>
        </w:rPr>
        <w:t> </w:t>
      </w:r>
      <w:r>
        <w:rPr>
          <w:sz w:val="23"/>
        </w:rPr>
        <w:t>80/2020-TJMT</w:t>
      </w:r>
      <w:r>
        <w:rPr>
          <w:spacing w:val="-2"/>
          <w:sz w:val="23"/>
        </w:rPr>
        <w:t> </w:t>
      </w:r>
      <w:r>
        <w:rPr>
          <w:sz w:val="23"/>
        </w:rPr>
        <w:t>(diretor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arte)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QUANTIFICAÇÃO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PRODUTO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SERVIÇO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275"/>
        <w:gridCol w:w="3605"/>
        <w:gridCol w:w="1925"/>
        <w:gridCol w:w="1274"/>
      </w:tblGrid>
      <w:tr>
        <w:trPr>
          <w:trHeight w:val="794" w:hRule="atLeast"/>
        </w:trPr>
        <w:tc>
          <w:tcPr>
            <w:tcW w:w="8931" w:type="dxa"/>
            <w:gridSpan w:val="5"/>
          </w:tcPr>
          <w:p>
            <w:pPr>
              <w:pStyle w:val="TableParagraph"/>
              <w:spacing w:before="120"/>
              <w:ind w:left="2457" w:hanging="2216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CONSUMO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COMARCAS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PODER</w:t>
            </w:r>
            <w:r>
              <w:rPr>
                <w:b/>
                <w:spacing w:val="-50"/>
                <w:sz w:val="24"/>
              </w:rPr>
              <w:t> </w:t>
            </w:r>
            <w:r>
              <w:rPr>
                <w:b/>
                <w:sz w:val="24"/>
              </w:rPr>
              <w:t>JUDICIÁRIO CONFORME ANEXO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</w:tr>
      <w:tr>
        <w:trPr>
          <w:trHeight w:val="846" w:hRule="atLeast"/>
        </w:trPr>
        <w:tc>
          <w:tcPr>
            <w:tcW w:w="852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275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80" w:lineRule="exact" w:before="1"/>
              <w:ind w:left="290" w:right="249" w:hanging="120"/>
              <w:rPr>
                <w:sz w:val="24"/>
              </w:rPr>
            </w:pPr>
            <w:r>
              <w:rPr>
                <w:spacing w:val="-1"/>
                <w:sz w:val="24"/>
              </w:rPr>
              <w:t>CÓDIGO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APLIC</w:t>
            </w:r>
          </w:p>
        </w:tc>
        <w:tc>
          <w:tcPr>
            <w:tcW w:w="3605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49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</w:p>
        </w:tc>
        <w:tc>
          <w:tcPr>
            <w:tcW w:w="1925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40" w:right="229"/>
              <w:jc w:val="center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274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0" w:right="237"/>
              <w:jc w:val="center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</w:tr>
      <w:tr>
        <w:trPr>
          <w:trHeight w:val="1341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0" w:right="22"/>
              <w:jc w:val="right"/>
              <w:rPr>
                <w:sz w:val="24"/>
              </w:rPr>
            </w:pPr>
            <w:r>
              <w:rPr>
                <w:sz w:val="24"/>
              </w:rPr>
              <w:t>00078271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2"/>
              <w:ind w:left="126" w:right="235" w:hanging="3"/>
              <w:jc w:val="center"/>
              <w:rPr>
                <w:sz w:val="24"/>
              </w:rPr>
            </w:pPr>
            <w:r>
              <w:rPr>
                <w:sz w:val="24"/>
              </w:rPr>
              <w:t>PRESTAÇÃO DE 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TERCEIRIZADO, DE NATUREZA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COMUM, DE TÉCNICO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GRÁFICAS</w:t>
            </w:r>
          </w:p>
        </w:tc>
        <w:tc>
          <w:tcPr>
            <w:tcW w:w="1925" w:type="dxa"/>
          </w:tcPr>
          <w:p>
            <w:pPr>
              <w:pStyle w:val="TableParagraph"/>
              <w:spacing w:before="177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POSTOS/MÊS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7"/>
              <w:ind w:left="109" w:right="237"/>
              <w:jc w:val="center"/>
              <w:rPr>
                <w:sz w:val="24"/>
              </w:rPr>
            </w:pPr>
            <w:r>
              <w:rPr>
                <w:sz w:val="24"/>
              </w:rPr>
              <w:t>2/24</w:t>
            </w:r>
          </w:p>
        </w:tc>
      </w:tr>
      <w:tr>
        <w:trPr>
          <w:trHeight w:val="1401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33"/>
              <w:ind w:left="128" w:right="69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33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00078257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2"/>
              <w:ind w:left="126" w:right="235" w:hanging="4"/>
              <w:jc w:val="center"/>
              <w:rPr>
                <w:sz w:val="24"/>
              </w:rPr>
            </w:pPr>
            <w:r>
              <w:rPr>
                <w:sz w:val="24"/>
              </w:rPr>
              <w:t>PRESTAÇÃO DE 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TERCEIRIZADO, DE NATUREZA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COMUM,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AUXILIAR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GRÁFICO</w:t>
            </w:r>
          </w:p>
        </w:tc>
        <w:tc>
          <w:tcPr>
            <w:tcW w:w="1925" w:type="dxa"/>
          </w:tcPr>
          <w:p>
            <w:pPr>
              <w:pStyle w:val="TableParagraph"/>
              <w:spacing w:before="175"/>
              <w:ind w:left="244" w:right="229"/>
              <w:jc w:val="center"/>
              <w:rPr>
                <w:sz w:val="24"/>
              </w:rPr>
            </w:pPr>
            <w:r>
              <w:rPr>
                <w:sz w:val="24"/>
              </w:rPr>
              <w:t>POSTOS/MÊS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5"/>
              <w:ind w:left="109" w:right="237"/>
              <w:jc w:val="center"/>
              <w:rPr>
                <w:sz w:val="24"/>
              </w:rPr>
            </w:pPr>
            <w:r>
              <w:rPr>
                <w:sz w:val="24"/>
              </w:rPr>
              <w:t>1/24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20" w:h="16850"/>
          <w:pgMar w:header="668" w:footer="0" w:top="1780" w:bottom="280" w:left="1380" w:right="840"/>
        </w:sectPr>
      </w:pPr>
    </w:p>
    <w:p>
      <w:pPr>
        <w:pStyle w:val="BodyText"/>
        <w:spacing w:before="7"/>
        <w:rPr>
          <w:b/>
          <w:sz w:val="26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275"/>
        <w:gridCol w:w="3605"/>
        <w:gridCol w:w="1925"/>
        <w:gridCol w:w="1274"/>
      </w:tblGrid>
      <w:tr>
        <w:trPr>
          <w:trHeight w:val="1401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0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03" w:hRule="atLeast"/>
        </w:trPr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35"/>
              <w:ind w:left="318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235"/>
              <w:ind w:left="102"/>
              <w:rPr>
                <w:sz w:val="24"/>
              </w:rPr>
            </w:pPr>
            <w:r>
              <w:rPr>
                <w:sz w:val="24"/>
              </w:rPr>
              <w:t>00078256</w:t>
            </w:r>
          </w:p>
        </w:tc>
        <w:tc>
          <w:tcPr>
            <w:tcW w:w="3605" w:type="dxa"/>
          </w:tcPr>
          <w:p>
            <w:pPr>
              <w:pStyle w:val="TableParagraph"/>
              <w:spacing w:before="2"/>
              <w:ind w:left="126" w:right="235" w:hanging="4"/>
              <w:jc w:val="center"/>
              <w:rPr>
                <w:sz w:val="24"/>
              </w:rPr>
            </w:pPr>
            <w:r>
              <w:rPr>
                <w:sz w:val="24"/>
              </w:rPr>
              <w:t>PRESTAÇÃO DE 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TERCEIRIZADO, DE NATUREZA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COMUM, DE AUXILIAR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IMPRESSÃO</w:t>
            </w:r>
          </w:p>
        </w:tc>
        <w:tc>
          <w:tcPr>
            <w:tcW w:w="1925" w:type="dxa"/>
          </w:tcPr>
          <w:p>
            <w:pPr>
              <w:pStyle w:val="TableParagraph"/>
              <w:spacing w:before="177"/>
              <w:ind w:left="263"/>
              <w:rPr>
                <w:sz w:val="24"/>
              </w:rPr>
            </w:pPr>
            <w:r>
              <w:rPr>
                <w:sz w:val="24"/>
              </w:rPr>
              <w:t>POSTOS/MÊS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77"/>
              <w:ind w:left="309"/>
              <w:rPr>
                <w:sz w:val="24"/>
              </w:rPr>
            </w:pPr>
            <w:r>
              <w:rPr>
                <w:sz w:val="24"/>
              </w:rPr>
              <w:t>1/24</w:t>
            </w:r>
          </w:p>
        </w:tc>
      </w:tr>
    </w:tbl>
    <w:p>
      <w:pPr>
        <w:pStyle w:val="BodyText"/>
        <w:spacing w:before="11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100" w:after="0"/>
        <w:ind w:left="749" w:right="0" w:hanging="440"/>
        <w:jc w:val="left"/>
        <w:rPr>
          <w:b/>
          <w:sz w:val="24"/>
        </w:rPr>
      </w:pPr>
      <w:r>
        <w:rPr>
          <w:b/>
          <w:sz w:val="24"/>
        </w:rPr>
        <w:t>INDIVISIBILIDADE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ESCOLHIDA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33"/>
        <w:ind w:left="324" w:right="443" w:firstLine="1130"/>
        <w:jc w:val="both"/>
      </w:pP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viabilidade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econômica,</w:t>
      </w:r>
      <w:r>
        <w:rPr>
          <w:spacing w:val="1"/>
        </w:rPr>
        <w:t> </w:t>
      </w:r>
      <w:r>
        <w:rPr/>
        <w:t>procedemos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agrupamento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lote</w:t>
      </w:r>
      <w:r>
        <w:rPr>
          <w:spacing w:val="1"/>
        </w:rPr>
        <w:t> </w:t>
      </w:r>
      <w:r>
        <w:rPr/>
        <w:t>único,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natureza dos serviços a serem prestados que torna inviável ao interesse público a sua</w:t>
      </w:r>
      <w:r>
        <w:rPr>
          <w:spacing w:val="1"/>
        </w:rPr>
        <w:t> </w:t>
      </w:r>
      <w:r>
        <w:rPr/>
        <w:t>divisibilidade, uma vez que agrupados, os serviços proporcionam economia de escala.</w:t>
      </w:r>
      <w:r>
        <w:rPr>
          <w:spacing w:val="1"/>
        </w:rPr>
        <w:t> </w:t>
      </w:r>
      <w:r>
        <w:rPr/>
        <w:t>Além disso, lidar com um único prestador de serviço diminui o custo administrativo de</w:t>
      </w:r>
      <w:r>
        <w:rPr>
          <w:spacing w:val="1"/>
        </w:rPr>
        <w:t> </w:t>
      </w:r>
      <w:r>
        <w:rPr/>
        <w:t>gerenciamento</w:t>
      </w:r>
      <w:r>
        <w:rPr>
          <w:spacing w:val="-2"/>
        </w:rPr>
        <w:t> </w:t>
      </w:r>
      <w:r>
        <w:rPr/>
        <w:t>de todo</w:t>
      </w:r>
      <w:r>
        <w:rPr>
          <w:spacing w:val="-3"/>
        </w:rPr>
        <w:t> </w:t>
      </w:r>
      <w:r>
        <w:rPr/>
        <w:t>o processo</w:t>
      </w:r>
      <w:r>
        <w:rPr>
          <w:spacing w:val="-1"/>
        </w:rPr>
        <w:t> </w:t>
      </w:r>
      <w:r>
        <w:rPr/>
        <w:t>de contratação.</w:t>
      </w:r>
    </w:p>
    <w:p>
      <w:pPr>
        <w:pStyle w:val="BodyText"/>
        <w:rPr>
          <w:sz w:val="36"/>
        </w:rPr>
      </w:pPr>
    </w:p>
    <w:p>
      <w:pPr>
        <w:pStyle w:val="Heading1"/>
        <w:spacing w:before="1"/>
        <w:ind w:left="384" w:firstLine="0"/>
      </w:pPr>
      <w:r>
        <w:rPr/>
        <w:t>INDICADORES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35"/>
        <w:ind w:left="1454"/>
      </w:pP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serão</w:t>
      </w:r>
      <w:r>
        <w:rPr>
          <w:spacing w:val="-2"/>
        </w:rPr>
        <w:t> </w:t>
      </w:r>
      <w:r>
        <w:rPr/>
        <w:t>avaliados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critérios:</w:t>
      </w:r>
    </w:p>
    <w:p>
      <w:pPr>
        <w:pStyle w:val="ListParagraph"/>
        <w:numPr>
          <w:ilvl w:val="1"/>
          <w:numId w:val="4"/>
        </w:numPr>
        <w:tabs>
          <w:tab w:pos="1587" w:val="left" w:leader="none"/>
        </w:tabs>
        <w:spacing w:line="240" w:lineRule="auto" w:before="141" w:after="0"/>
        <w:ind w:left="1586" w:right="0" w:hanging="133"/>
        <w:jc w:val="left"/>
        <w:rPr>
          <w:sz w:val="24"/>
        </w:rPr>
      </w:pPr>
      <w:r>
        <w:rPr>
          <w:sz w:val="24"/>
        </w:rPr>
        <w:t>Conteúdo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  <w:r>
        <w:rPr>
          <w:spacing w:val="-3"/>
          <w:sz w:val="24"/>
        </w:rPr>
        <w:t> </w:t>
      </w:r>
      <w:r>
        <w:rPr>
          <w:sz w:val="24"/>
        </w:rPr>
        <w:t>Visual/Material</w:t>
      </w:r>
      <w:r>
        <w:rPr>
          <w:spacing w:val="-3"/>
          <w:sz w:val="24"/>
        </w:rPr>
        <w:t> </w:t>
      </w:r>
      <w:r>
        <w:rPr>
          <w:sz w:val="24"/>
        </w:rPr>
        <w:t>Gráfico</w:t>
      </w:r>
      <w:r>
        <w:rPr>
          <w:spacing w:val="-3"/>
          <w:sz w:val="24"/>
        </w:rPr>
        <w:t> </w:t>
      </w:r>
      <w:r>
        <w:rPr>
          <w:sz w:val="24"/>
        </w:rPr>
        <w:t>produzido;</w:t>
      </w:r>
    </w:p>
    <w:p>
      <w:pPr>
        <w:pStyle w:val="ListParagraph"/>
        <w:numPr>
          <w:ilvl w:val="1"/>
          <w:numId w:val="4"/>
        </w:numPr>
        <w:tabs>
          <w:tab w:pos="1587" w:val="left" w:leader="none"/>
        </w:tabs>
        <w:spacing w:line="360" w:lineRule="auto" w:before="141" w:after="0"/>
        <w:ind w:left="1454" w:right="1600" w:firstLine="0"/>
        <w:jc w:val="left"/>
        <w:rPr>
          <w:sz w:val="24"/>
        </w:rPr>
      </w:pPr>
      <w:r>
        <w:rPr>
          <w:sz w:val="24"/>
        </w:rPr>
        <w:t>Garantir que a equipe de colaboradores realize suas atribuições</w:t>
      </w:r>
      <w:r>
        <w:rPr>
          <w:spacing w:val="-50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descrito 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Referência;</w:t>
      </w:r>
    </w:p>
    <w:p>
      <w:pPr>
        <w:pStyle w:val="ListParagraph"/>
        <w:numPr>
          <w:ilvl w:val="1"/>
          <w:numId w:val="4"/>
        </w:numPr>
        <w:tabs>
          <w:tab w:pos="1587" w:val="left" w:leader="none"/>
        </w:tabs>
        <w:spacing w:line="360" w:lineRule="auto" w:before="0" w:after="0"/>
        <w:ind w:left="1454" w:right="1791" w:firstLine="0"/>
        <w:jc w:val="left"/>
        <w:rPr>
          <w:sz w:val="24"/>
        </w:rPr>
      </w:pPr>
      <w:r>
        <w:rPr>
          <w:sz w:val="24"/>
        </w:rPr>
        <w:t>Frequência de execução do serviço mediante fornecimento de</w:t>
      </w:r>
      <w:r>
        <w:rPr>
          <w:spacing w:val="-50"/>
          <w:sz w:val="24"/>
        </w:rPr>
        <w:t> </w:t>
      </w:r>
      <w:r>
        <w:rPr>
          <w:sz w:val="24"/>
        </w:rPr>
        <w:t>mão-de-obra</w:t>
      </w:r>
      <w:r>
        <w:rPr>
          <w:spacing w:val="-2"/>
          <w:sz w:val="24"/>
        </w:rPr>
        <w:t> </w:t>
      </w:r>
      <w:r>
        <w:rPr>
          <w:sz w:val="24"/>
        </w:rPr>
        <w:t>especializada.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ind w:left="310" w:firstLine="0"/>
      </w:pPr>
      <w:r>
        <w:rPr/>
        <w:t>RISCOS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60" w:lineRule="auto" w:before="238"/>
        <w:ind w:left="324" w:right="450" w:firstLine="1130"/>
        <w:jc w:val="both"/>
      </w:pPr>
      <w:r>
        <w:rPr/>
        <w:t>Há possibilidade de riscos administrativos, quais sejam: licitação deserta e</w:t>
      </w:r>
      <w:r>
        <w:rPr>
          <w:spacing w:val="1"/>
        </w:rPr>
        <w:t> </w:t>
      </w:r>
      <w:r>
        <w:rPr/>
        <w:t>fracassada,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por parte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fornecedor,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 e cancelamento unilateral.</w:t>
      </w:r>
    </w:p>
    <w:p>
      <w:pPr>
        <w:spacing w:after="0" w:line="360" w:lineRule="auto"/>
        <w:jc w:val="both"/>
        <w:sectPr>
          <w:pgSz w:w="11920" w:h="16850"/>
          <w:pgMar w:header="668" w:footer="0" w:top="1780" w:bottom="280" w:left="1380" w:right="840"/>
        </w:sect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72.663086pt;margin-top:311.0336pt;width:19.850pt;height:487.0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360" w:lineRule="auto" w:before="100" w:after="0"/>
        <w:ind w:left="324" w:right="1099" w:hanging="12"/>
        <w:jc w:val="left"/>
      </w:pPr>
      <w:r>
        <w:rPr/>
        <w:t>INDICAÇÃO DAS RESTRIÇÕES INTERNAS E DAS PROVIDÊNCIAS A SEREM</w:t>
      </w:r>
      <w:r>
        <w:rPr>
          <w:spacing w:val="-50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PREVIAMENTE À</w:t>
      </w:r>
      <w:r>
        <w:rPr>
          <w:spacing w:val="-1"/>
        </w:rPr>
        <w:t> </w:t>
      </w:r>
      <w:r>
        <w:rPr/>
        <w:t>CELEBAÇÃO DO CONTRATO.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57" w:lineRule="auto" w:after="4"/>
        <w:ind w:left="324" w:right="441" w:firstLine="1130"/>
        <w:jc w:val="both"/>
      </w:pPr>
      <w:r>
        <w:rPr/>
        <w:t>A contratação está prevista no orçamento (vide tabela PTA2023 abaixo) e,</w:t>
      </w:r>
      <w:r>
        <w:rPr>
          <w:spacing w:val="1"/>
        </w:rPr>
        <w:t> </w:t>
      </w:r>
      <w:r>
        <w:rPr/>
        <w:t>portanto, não</w:t>
      </w:r>
      <w:r>
        <w:rPr>
          <w:spacing w:val="-3"/>
        </w:rPr>
        <w:t> </w:t>
      </w:r>
      <w:r>
        <w:rPr/>
        <w:t>depende de</w:t>
      </w:r>
      <w:r>
        <w:rPr>
          <w:spacing w:val="-1"/>
        </w:rPr>
        <w:t> </w:t>
      </w:r>
      <w:r>
        <w:rPr/>
        <w:t>outros fatores para</w:t>
      </w:r>
      <w:r>
        <w:rPr>
          <w:spacing w:val="-2"/>
        </w:rPr>
        <w:t> </w:t>
      </w:r>
      <w:r>
        <w:rPr/>
        <w:t>ser realizada.</w:t>
      </w: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7"/>
        <w:gridCol w:w="6928"/>
      </w:tblGrid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U.O.</w:t>
            </w:r>
          </w:p>
        </w:tc>
        <w:tc>
          <w:tcPr>
            <w:tcW w:w="6928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03.601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Fonte</w:t>
            </w:r>
          </w:p>
        </w:tc>
        <w:tc>
          <w:tcPr>
            <w:tcW w:w="6928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256" w:hRule="atLeast"/>
        </w:trPr>
        <w:tc>
          <w:tcPr>
            <w:tcW w:w="2437" w:type="dxa"/>
          </w:tcPr>
          <w:p>
            <w:pPr>
              <w:pStyle w:val="TableParagraph"/>
              <w:spacing w:line="237" w:lineRule="exact"/>
              <w:ind w:left="105"/>
              <w:rPr>
                <w:sz w:val="22"/>
              </w:rPr>
            </w:pPr>
            <w:r>
              <w:rPr>
                <w:sz w:val="22"/>
              </w:rPr>
              <w:t>Nova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Fonte</w:t>
            </w:r>
          </w:p>
        </w:tc>
        <w:tc>
          <w:tcPr>
            <w:tcW w:w="6928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1.760.0000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</w:tc>
        <w:tc>
          <w:tcPr>
            <w:tcW w:w="6928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036</w:t>
            </w:r>
          </w:p>
        </w:tc>
      </w:tr>
      <w:tr>
        <w:trPr>
          <w:trHeight w:val="256" w:hRule="atLeast"/>
        </w:trPr>
        <w:tc>
          <w:tcPr>
            <w:tcW w:w="2437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PAOE</w:t>
            </w:r>
          </w:p>
        </w:tc>
        <w:tc>
          <w:tcPr>
            <w:tcW w:w="692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</w:tr>
      <w:tr>
        <w:trPr>
          <w:trHeight w:val="518" w:hRule="atLeast"/>
        </w:trPr>
        <w:tc>
          <w:tcPr>
            <w:tcW w:w="2437" w:type="dxa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z w:val="22"/>
              </w:rPr>
              <w:t>SubAção</w:t>
            </w:r>
          </w:p>
        </w:tc>
        <w:tc>
          <w:tcPr>
            <w:tcW w:w="6928" w:type="dxa"/>
          </w:tcPr>
          <w:p>
            <w:pPr>
              <w:pStyle w:val="TableParagraph"/>
              <w:spacing w:line="256" w:lineRule="exact"/>
              <w:ind w:right="258"/>
              <w:rPr>
                <w:sz w:val="22"/>
              </w:rPr>
            </w:pPr>
            <w:r>
              <w:rPr>
                <w:sz w:val="22"/>
              </w:rPr>
              <w:t>Manutenção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impressão,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reprografia,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digitalização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Grau</w:t>
            </w:r>
          </w:p>
        </w:tc>
      </w:tr>
      <w:tr>
        <w:trPr>
          <w:trHeight w:val="256" w:hRule="atLeast"/>
        </w:trPr>
        <w:tc>
          <w:tcPr>
            <w:tcW w:w="2437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Etapa</w:t>
            </w:r>
          </w:p>
        </w:tc>
        <w:tc>
          <w:tcPr>
            <w:tcW w:w="692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Contratar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especializados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Grau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Elemento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Despesa</w:t>
            </w:r>
          </w:p>
        </w:tc>
        <w:tc>
          <w:tcPr>
            <w:tcW w:w="6928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3.3.90.37</w:t>
            </w:r>
          </w:p>
        </w:tc>
      </w:tr>
      <w:tr>
        <w:trPr>
          <w:trHeight w:val="256" w:hRule="atLeast"/>
        </w:trPr>
        <w:tc>
          <w:tcPr>
            <w:tcW w:w="2437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Uso</w:t>
            </w:r>
          </w:p>
        </w:tc>
        <w:tc>
          <w:tcPr>
            <w:tcW w:w="692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4.1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Contratos Diversos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7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Item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Despesa</w:t>
            </w:r>
          </w:p>
        </w:tc>
        <w:tc>
          <w:tcPr>
            <w:tcW w:w="6928" w:type="dxa"/>
          </w:tcPr>
          <w:p>
            <w:pPr>
              <w:pStyle w:val="TableParagraph"/>
              <w:spacing w:line="237" w:lineRule="exact" w:before="2"/>
              <w:rPr>
                <w:sz w:val="22"/>
              </w:rPr>
            </w:pPr>
            <w:r>
              <w:rPr>
                <w:sz w:val="22"/>
              </w:rPr>
              <w:t>Operador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equipamentos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gráficos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Grau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U.G</w:t>
            </w:r>
          </w:p>
        </w:tc>
        <w:tc>
          <w:tcPr>
            <w:tcW w:w="6928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0002</w:t>
            </w:r>
          </w:p>
        </w:tc>
      </w:tr>
      <w:tr>
        <w:trPr>
          <w:trHeight w:val="256" w:hRule="atLeast"/>
        </w:trPr>
        <w:tc>
          <w:tcPr>
            <w:tcW w:w="2437" w:type="dxa"/>
          </w:tcPr>
          <w:p>
            <w:pPr>
              <w:pStyle w:val="TableParagraph"/>
              <w:spacing w:line="236" w:lineRule="exact"/>
              <w:ind w:left="105"/>
              <w:rPr>
                <w:sz w:val="22"/>
              </w:rPr>
            </w:pPr>
            <w:r>
              <w:rPr>
                <w:sz w:val="22"/>
              </w:rPr>
              <w:t>Grau</w:t>
            </w:r>
          </w:p>
        </w:tc>
        <w:tc>
          <w:tcPr>
            <w:tcW w:w="692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2º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Grau</w:t>
            </w:r>
          </w:p>
        </w:tc>
      </w:tr>
      <w:tr>
        <w:trPr>
          <w:trHeight w:val="258" w:hRule="atLeast"/>
        </w:trPr>
        <w:tc>
          <w:tcPr>
            <w:tcW w:w="2437" w:type="dxa"/>
          </w:tcPr>
          <w:p>
            <w:pPr>
              <w:pStyle w:val="TableParagraph"/>
              <w:spacing w:line="237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Disponibilizado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</w:p>
        </w:tc>
        <w:tc>
          <w:tcPr>
            <w:tcW w:w="6928" w:type="dxa"/>
          </w:tcPr>
          <w:p>
            <w:pPr>
              <w:pStyle w:val="TableParagraph"/>
              <w:spacing w:line="237" w:lineRule="exact" w:before="2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650.000,00</w:t>
            </w:r>
          </w:p>
        </w:tc>
      </w:tr>
    </w:tbl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spacing w:line="360" w:lineRule="auto" w:before="141"/>
        <w:ind w:left="384" w:right="404" w:firstLine="1070"/>
        <w:jc w:val="both"/>
      </w:pPr>
      <w:r>
        <w:rPr/>
        <w:t>A vigência será de 24 (vinte e quatro) meses, renováveis por iguais períodos,</w:t>
      </w:r>
      <w:r>
        <w:rPr>
          <w:spacing w:val="-50"/>
        </w:rPr>
        <w:t> </w:t>
      </w:r>
      <w:r>
        <w:rPr/>
        <w:t>dentro</w:t>
      </w:r>
      <w:r>
        <w:rPr>
          <w:spacing w:val="-2"/>
        </w:rPr>
        <w:t> </w:t>
      </w:r>
      <w:r>
        <w:rPr/>
        <w:t>dos limites impostos pela lei.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OUTRAS</w:t>
      </w:r>
      <w:r>
        <w:rPr>
          <w:spacing w:val="-3"/>
        </w:rPr>
        <w:t> </w:t>
      </w:r>
      <w:r>
        <w:rPr/>
        <w:t>INFORMAÇÕES</w:t>
      </w:r>
    </w:p>
    <w:p>
      <w:pPr>
        <w:spacing w:before="141"/>
        <w:ind w:left="1454" w:right="0" w:firstLine="0"/>
        <w:jc w:val="left"/>
        <w:rPr>
          <w:b/>
          <w:sz w:val="24"/>
        </w:rPr>
      </w:pPr>
      <w:r>
        <w:rPr>
          <w:b/>
          <w:sz w:val="24"/>
        </w:rPr>
        <w:t>8.1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Critérios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Sustentabilidade</w:t>
      </w:r>
    </w:p>
    <w:p>
      <w:pPr>
        <w:pStyle w:val="BodyText"/>
        <w:spacing w:line="360" w:lineRule="auto" w:before="141"/>
        <w:ind w:left="1454" w:right="2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termos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Art.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144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14.133/2021,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atendendo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critérios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Sustentabilidade contidos na Normativa SLTI/MPOG nº 1, de 19/01/2010, serão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exigidos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nessa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contratação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empresa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contratada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adote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práticas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sustentabilidade na execução dos serviços, a serem definidas quando da confecção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Termo 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Referência.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Heading1"/>
        <w:numPr>
          <w:ilvl w:val="0"/>
          <w:numId w:val="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CONCLUSÃO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GESTOR</w:t>
      </w:r>
    </w:p>
    <w:p>
      <w:pPr>
        <w:pStyle w:val="BodyText"/>
        <w:spacing w:line="360" w:lineRule="auto" w:before="141"/>
        <w:ind w:left="324" w:right="441" w:firstLine="1130"/>
        <w:jc w:val="both"/>
      </w:pPr>
      <w:r>
        <w:rPr/>
        <w:t>Com base no exposto acima, a Equipe de Planejamento considera que a</w:t>
      </w:r>
      <w:r>
        <w:rPr>
          <w:spacing w:val="1"/>
        </w:rPr>
        <w:t> </w:t>
      </w:r>
      <w:r>
        <w:rPr/>
        <w:t>contratação é viável, além de ser necessária para o atendimento das necessidades e</w:t>
      </w:r>
      <w:r>
        <w:rPr>
          <w:spacing w:val="1"/>
        </w:rPr>
        <w:t> </w:t>
      </w:r>
      <w:r>
        <w:rPr/>
        <w:t>interesses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Administração.</w:t>
      </w:r>
    </w:p>
    <w:p>
      <w:pPr>
        <w:spacing w:after="0" w:line="360" w:lineRule="auto"/>
        <w:jc w:val="both"/>
        <w:sectPr>
          <w:pgSz w:w="11920" w:h="16850"/>
          <w:pgMar w:header="668" w:footer="0" w:top="1780" w:bottom="280" w:left="138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749" w:right="0" w:hanging="440"/>
        <w:jc w:val="left"/>
      </w:pP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AQUISIÇÃO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3294"/>
        <w:gridCol w:w="1245"/>
        <w:gridCol w:w="1309"/>
      </w:tblGrid>
      <w:tr>
        <w:trPr>
          <w:trHeight w:val="421" w:hRule="atLeast"/>
        </w:trPr>
        <w:tc>
          <w:tcPr>
            <w:tcW w:w="3289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294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RAMAL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</w:tr>
      <w:tr>
        <w:trPr>
          <w:trHeight w:val="422" w:hRule="atLeast"/>
        </w:trPr>
        <w:tc>
          <w:tcPr>
            <w:tcW w:w="3289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Anderson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Domingues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Augusto</w:t>
            </w:r>
          </w:p>
        </w:tc>
        <w:tc>
          <w:tcPr>
            <w:tcW w:w="3294" w:type="dxa"/>
          </w:tcPr>
          <w:p>
            <w:pPr>
              <w:pStyle w:val="TableParagraph"/>
              <w:spacing w:before="2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anderson.augusto@tjmt.jus.br</w:t>
              </w:r>
            </w:hyperlink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3722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DEGRA</w:t>
            </w:r>
          </w:p>
        </w:tc>
      </w:tr>
      <w:tr>
        <w:trPr>
          <w:trHeight w:val="422" w:hRule="atLeast"/>
        </w:trPr>
        <w:tc>
          <w:tcPr>
            <w:tcW w:w="3289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Lídio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Leite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Moraes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Filho</w:t>
            </w:r>
          </w:p>
        </w:tc>
        <w:tc>
          <w:tcPr>
            <w:tcW w:w="3294" w:type="dxa"/>
          </w:tcPr>
          <w:p>
            <w:pPr>
              <w:pStyle w:val="TableParagraph"/>
              <w:spacing w:before="2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lidio.filho@tjmt.jus.br</w:t>
              </w:r>
            </w:hyperlink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3790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DEGRA</w:t>
            </w:r>
          </w:p>
        </w:tc>
      </w:tr>
      <w:tr>
        <w:trPr>
          <w:trHeight w:val="424" w:hRule="atLeast"/>
        </w:trPr>
        <w:tc>
          <w:tcPr>
            <w:tcW w:w="3289" w:type="dxa"/>
          </w:tcPr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João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Rodrigo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Venutti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</w:p>
        </w:tc>
        <w:tc>
          <w:tcPr>
            <w:tcW w:w="3294" w:type="dxa"/>
          </w:tcPr>
          <w:p>
            <w:pPr>
              <w:pStyle w:val="TableParagraph"/>
              <w:spacing w:before="2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joao.costa@tjmt.jus.br</w:t>
              </w:r>
            </w:hyperlink>
          </w:p>
        </w:tc>
        <w:tc>
          <w:tcPr>
            <w:tcW w:w="1245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3790</w:t>
            </w:r>
          </w:p>
        </w:tc>
        <w:tc>
          <w:tcPr>
            <w:tcW w:w="1309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DEGRA</w:t>
            </w:r>
          </w:p>
        </w:tc>
      </w:tr>
    </w:tbl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324"/>
      </w:pPr>
      <w:r>
        <w:rPr/>
        <w:t>Cuiabá,</w:t>
      </w:r>
      <w:r>
        <w:rPr>
          <w:spacing w:val="-1"/>
        </w:rPr>
        <w:t> </w:t>
      </w:r>
      <w:r>
        <w:rPr/>
        <w:t>21</w:t>
      </w:r>
      <w:r>
        <w:rPr>
          <w:spacing w:val="50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50"/>
          <w:pgMar w:header="668" w:footer="0" w:top="1780" w:bottom="280" w:left="1380" w:right="840"/>
        </w:sectPr>
      </w:pPr>
    </w:p>
    <w:p>
      <w:pPr>
        <w:spacing w:line="249" w:lineRule="auto" w:before="106"/>
        <w:ind w:left="876" w:right="0" w:firstLine="0"/>
        <w:jc w:val="left"/>
        <w:rPr>
          <w:rFonts w:ascii="Trebuchet MS"/>
          <w:sz w:val="30"/>
        </w:rPr>
      </w:pPr>
      <w:r>
        <w:rPr/>
        <w:pict>
          <v:shape style="position:absolute;margin-left:172.240463pt;margin-top:6.412477pt;width:73.25pt;height:72.75pt;mso-position-horizontal-relative:page;mso-position-vertical-relative:paragraph;z-index:-15977472" coordorigin="3445,128" coordsize="1465,1455" path="m3709,1275l3603,1342,3528,1407,3479,1468,3453,1520,3445,1559,3454,1578,3463,1583,3560,1583,3565,1580,3473,1580,3480,1538,3511,1481,3561,1415,3628,1344,3709,1275xm4071,128l4042,148,4027,193,4021,244,4021,280,4022,313,4025,349,4029,386,4036,425,4043,464,4051,505,4061,546,4071,586,4067,611,4054,652,4034,708,4007,776,3975,853,3938,937,3896,1024,3851,1114,3804,1202,3755,1287,3705,1366,3655,1436,3606,1495,3559,1540,3515,1569,3473,1580,3565,1580,3580,1571,3624,1535,3673,1482,3727,1412,3787,1324,3852,1216,3866,1211,3852,1211,3910,1108,3958,1018,3997,938,4028,869,4053,808,4072,755,4087,709,4098,668,4150,668,4143,653,4118,582,4128,506,4098,506,4081,440,4069,377,4063,318,4061,264,4061,241,4065,203,4074,164,4092,137,4129,137,4109,130,4071,128xm4872,1208l4859,1211,4847,1218,4839,1230,4837,1244,4839,1258,4847,1269,4859,1276,4872,1278,4888,1276,4896,1271,4858,1271,4844,1259,4844,1244,4846,1233,4853,1224,4862,1218,4872,1216,4895,1216,4888,1211,4872,1208xm4895,1216l4872,1216,4884,1218,4893,1224,4899,1233,4901,1244,4901,1259,4890,1271,4896,1271,4899,1269,4907,1258,4910,1244,4907,1230,4899,1218,4895,1216xm4883,1220l4859,1220,4859,1263,4866,1263,4866,1247,4885,1247,4884,1246,4880,1244,4889,1241,4866,1241,4866,1229,4888,1229,4887,1226,4883,1220xm4885,1247l4875,1247,4878,1252,4880,1256,4881,1263,4889,1263,4887,1256,4887,1250,4885,1247xm4888,1229l4877,1229,4880,1231,4880,1240,4875,1241,4889,1241,4889,1235,4888,1229xm4150,668l4098,668,4151,782,4207,872,4262,940,4315,990,4364,1026,4404,1052,4328,1066,4250,1083,4170,1103,4090,1125,4009,1151,3930,1180,3852,1211,3866,1211,3920,1194,3992,1173,4067,1154,4144,1137,4223,1122,4303,1109,4382,1098,4459,1089,4571,1089,4547,1078,4611,1075,4688,1074,4879,1074,4841,1053,4785,1041,4482,1041,4447,1021,4413,1000,4379,978,4347,955,4297,906,4251,851,4210,789,4174,723,4150,668xm4571,1089l4459,1089,4537,1125,4616,1155,4691,1176,4759,1190,4817,1195,4848,1193,4871,1187,4887,1176,4889,1171,4849,1171,4790,1164,4716,1145,4634,1116,4571,1089xm4895,1161l4886,1164,4875,1167,4862,1170,4849,1171,4889,1171,4895,1161xm4879,1074l4688,1074,4766,1077,4835,1088,4884,1110,4901,1144,4905,1134,4910,1129,4910,1119,4892,1080,4879,1074xm4661,1031l4621,1032,4577,1034,4482,1041,4785,1041,4762,1036,4661,1031xm4143,251l4135,295,4126,351,4114,421,4098,506,4128,506,4130,496,4136,414,4140,333,4143,251xm4129,137l4092,137,4108,147,4124,164,4136,188,4143,224,4149,169,4136,140,4129,137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2.663086pt;margin-top:311.0336pt;width:19.850pt;height:487.0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ANDERSON DOMINGUES AUGUSTO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https://cia.tjmt.jus.br/publico/ValidarDocumento/default.aspx?codigoValidacao=DDE77B39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30"/>
        </w:rPr>
        <w:t>ANDERSON</w:t>
      </w:r>
      <w:r>
        <w:rPr>
          <w:rFonts w:ascii="Trebuchet MS"/>
          <w:spacing w:val="1"/>
          <w:sz w:val="30"/>
        </w:rPr>
        <w:t> </w:t>
      </w:r>
      <w:r>
        <w:rPr>
          <w:rFonts w:ascii="Trebuchet MS"/>
          <w:sz w:val="30"/>
        </w:rPr>
        <w:t>DOMINGUES</w:t>
      </w:r>
      <w:r>
        <w:rPr>
          <w:rFonts w:ascii="Trebuchet MS"/>
          <w:spacing w:val="1"/>
          <w:sz w:val="30"/>
        </w:rPr>
        <w:t> </w:t>
      </w:r>
      <w:r>
        <w:rPr>
          <w:rFonts w:ascii="Trebuchet MS"/>
          <w:w w:val="95"/>
          <w:sz w:val="30"/>
        </w:rPr>
        <w:t>AUGUSTO:100</w:t>
      </w:r>
      <w:r>
        <w:rPr>
          <w:rFonts w:ascii="Trebuchet MS"/>
          <w:spacing w:val="-83"/>
          <w:w w:val="95"/>
          <w:sz w:val="30"/>
        </w:rPr>
        <w:t> </w:t>
      </w:r>
      <w:r>
        <w:rPr>
          <w:rFonts w:ascii="Trebuchet MS"/>
          <w:sz w:val="30"/>
        </w:rPr>
        <w:t>82</w:t>
      </w:r>
    </w:p>
    <w:p>
      <w:pPr>
        <w:spacing w:line="249" w:lineRule="auto" w:before="114"/>
        <w:ind w:left="103" w:right="4891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Assinado de forma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w w:val="95"/>
          <w:sz w:val="20"/>
        </w:rPr>
        <w:t>digital por ANDERSON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DOMINGUES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AUGUSTO:10082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Dados:</w:t>
      </w:r>
      <w:r>
        <w:rPr>
          <w:rFonts w:ascii="Trebuchet MS"/>
          <w:spacing w:val="-7"/>
          <w:w w:val="90"/>
          <w:sz w:val="20"/>
        </w:rPr>
        <w:t> </w:t>
      </w:r>
      <w:r>
        <w:rPr>
          <w:rFonts w:ascii="Trebuchet MS"/>
          <w:w w:val="90"/>
          <w:sz w:val="20"/>
        </w:rPr>
        <w:t>2023.08.21</w:t>
      </w:r>
    </w:p>
    <w:p>
      <w:pPr>
        <w:spacing w:line="227" w:lineRule="exact" w:before="0"/>
        <w:ind w:left="103" w:right="0" w:firstLine="0"/>
        <w:jc w:val="lef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15:46:47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-04'00'</w:t>
      </w:r>
    </w:p>
    <w:sectPr>
      <w:type w:val="continuous"/>
      <w:pgSz w:w="11920" w:h="16850"/>
      <w:pgMar w:top="1780" w:bottom="280" w:left="1380" w:right="840"/>
      <w:cols w:num="2" w:equalWidth="0">
        <w:col w:w="2687" w:space="40"/>
        <w:col w:w="69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4.050003pt;margin-top:33.399979pt;width:468.45pt;height:56pt;mso-position-horizontal-relative:page;mso-position-vertical-relative:page;z-index:-15980544" coordorigin="1481,668" coordsize="9369,1120">
          <v:rect style="position:absolute;left:1481;top:1757;width:9369;height:31" filled="true" fillcolor="#666699" stroked="false">
            <v:fill type="solid"/>
          </v:rect>
          <v:shape style="position:absolute;left:1496;top:690;width:1060;height:1059" type="#_x0000_t75" stroked="false">
            <v:imagedata r:id="rId1" o:title=""/>
          </v:shape>
          <v:shape style="position:absolute;left:9652;top:668;width:912;height:92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059998pt;margin-top:35.072224pt;width:131pt;height:45.3pt;mso-position-horizontal-relative:page;mso-position-vertical-relative:page;z-index:-15980032" type="#_x0000_t202" filled="false" stroked="false">
          <v:textbox inset="0,0,0,0">
            <w:txbxContent>
              <w:p>
                <w:pPr>
                  <w:spacing w:before="11"/>
                  <w:ind w:left="20" w:right="9" w:firstLine="0"/>
                  <w:jc w:val="left"/>
                  <w:rPr>
                    <w:rFonts w:ascii="Times New Roman" w:hAnsi="Times New Roman"/>
                    <w:b/>
                    <w:sz w:val="19"/>
                  </w:rPr>
                </w:pPr>
                <w:r>
                  <w:rPr>
                    <w:rFonts w:ascii="Times New Roman" w:hAnsi="Times New Roman"/>
                    <w:b/>
                    <w:sz w:val="19"/>
                  </w:rPr>
                  <w:t>ESTADO DE MATO GROSSO</w:t>
                </w:r>
                <w:r>
                  <w:rPr>
                    <w:rFonts w:ascii="Times New Roman" w:hAnsi="Times New Roman"/>
                    <w:b/>
                    <w:spacing w:val="-45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PODER JUDICIÁRIO</w:t>
                </w:r>
                <w:r>
                  <w:rPr>
                    <w:rFonts w:ascii="Times New Roman" w:hAnsi="Times New Roman"/>
                    <w:b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TRIBUNAL DE JUSTIÇA</w:t>
                </w:r>
                <w:r>
                  <w:rPr>
                    <w:rFonts w:ascii="Times New Roman" w:hAnsi="Times New Roman"/>
                    <w:b/>
                    <w:spacing w:val="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19"/>
                  </w:rPr>
                  <w:t>DEPARTAMENTO</w:t>
                </w:r>
                <w:r>
                  <w:rPr>
                    <w:rFonts w:ascii="Times New Roman" w:hAnsi="Times New Roman"/>
                    <w:b/>
                    <w:spacing w:val="-6"/>
                    <w:sz w:val="19"/>
                  </w:rPr>
                  <w:t> </w:t>
                </w:r>
                <w:r>
                  <w:rPr>
                    <w:rFonts w:ascii="Times New Roman" w:hAnsi="Times New Roman"/>
                    <w:b/>
                    <w:sz w:val="19"/>
                  </w:rPr>
                  <w:t>GRÁFICO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948" w:hanging="128"/>
      </w:pPr>
      <w:rPr>
        <w:rFonts w:hint="default" w:ascii="Cambria" w:hAnsi="Cambria" w:eastAsia="Cambria" w:cs="Cambria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-"/>
      <w:lvlJc w:val="left"/>
      <w:pPr>
        <w:ind w:left="1454" w:hanging="132"/>
      </w:pPr>
      <w:rPr>
        <w:rFonts w:hint="default" w:ascii="Cambria" w:hAnsi="Cambria" w:eastAsia="Cambria" w:cs="Cambria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4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3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8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2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7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2" w:hanging="1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74" w:hanging="132"/>
      </w:pPr>
      <w:rPr>
        <w:rFonts w:hint="default" w:ascii="Cambria" w:hAnsi="Cambria" w:eastAsia="Cambria" w:cs="Cambri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11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2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3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4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5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6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7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13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49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5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94" w:hanging="44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9" w:hanging="428"/>
        <w:jc w:val="left"/>
      </w:pPr>
      <w:rPr>
        <w:rFonts w:hint="default" w:ascii="Cambria" w:hAnsi="Cambria" w:eastAsia="Cambria" w:cs="Cambria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32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64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7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1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6" w:hanging="428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49" w:hanging="440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49" w:hanging="440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o.costa@tjmt.jus.br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lidio.filho@tjmt.jus.br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erson.augusto@tjmt.jus.br" TargetMode="Externa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C5B85D-49A8-486F-916A-6C23ECF001EF}"/>
</file>

<file path=customXml/itemProps2.xml><?xml version="1.0" encoding="utf-8"?>
<ds:datastoreItem xmlns:ds="http://schemas.openxmlformats.org/officeDocument/2006/customXml" ds:itemID="{0A968E2F-C3B9-41ED-8FF5-083534C5B685}"/>
</file>

<file path=customXml/itemProps3.xml><?xml version="1.0" encoding="utf-8"?>
<ds:datastoreItem xmlns:ds="http://schemas.openxmlformats.org/officeDocument/2006/customXml" ds:itemID="{7A14CB5A-5285-4C78-895E-5EAB299ED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CIRCUNSTANCIADO</dc:title>
  <dc:creator>NAIHANA DE PAULA FRANCO DAVOLI</dc:creator>
  <dcterms:created xsi:type="dcterms:W3CDTF">2023-09-05T21:42:40Z</dcterms:created>
  <dcterms:modified xsi:type="dcterms:W3CDTF">2023-09-05T21:42:40Z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2023-09-05T00:00:00Z</vt:filetime>
  </property>
  <property fmtid="{D5CDD505-2E9C-101B-9397-08002B2CF9AE}" pid="5" name="ContentTypeId">
    <vt:lpwstr>0x0101006078CD9D5A84BF45A79485737130D960</vt:lpwstr>
  </property>
</Properties>
</file>